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931A" w14:textId="604C46F6" w:rsidR="004122A7" w:rsidRPr="00824C35" w:rsidRDefault="00301DEC" w:rsidP="00824C35">
      <w:pPr>
        <w:pStyle w:val="Nagwek1"/>
        <w:rPr>
          <w:rFonts w:asciiTheme="minorHAnsi" w:hAnsiTheme="minorHAnsi" w:cstheme="minorHAnsi"/>
          <w:iCs/>
          <w:sz w:val="28"/>
          <w:szCs w:val="28"/>
        </w:rPr>
      </w:pPr>
      <w:r w:rsidRPr="00540346">
        <w:rPr>
          <w:rFonts w:asciiTheme="minorHAnsi" w:hAnsiTheme="minorHAnsi" w:cstheme="minorHAnsi"/>
          <w:iCs/>
          <w:sz w:val="28"/>
          <w:szCs w:val="28"/>
        </w:rPr>
        <w:t xml:space="preserve">Regulamin loterii promocyjnej </w:t>
      </w:r>
      <w:r w:rsidRPr="00540346">
        <w:rPr>
          <w:rFonts w:asciiTheme="minorHAnsi" w:hAnsiTheme="minorHAnsi" w:cstheme="minorHAnsi"/>
          <w:iCs/>
          <w:sz w:val="28"/>
          <w:szCs w:val="28"/>
        </w:rPr>
        <w:br/>
        <w:t xml:space="preserve">pod nazwą "Loteria F1 </w:t>
      </w:r>
      <w:proofErr w:type="spellStart"/>
      <w:r w:rsidRPr="00540346">
        <w:rPr>
          <w:rFonts w:asciiTheme="minorHAnsi" w:hAnsiTheme="minorHAnsi" w:cstheme="minorHAnsi"/>
          <w:iCs/>
          <w:sz w:val="28"/>
          <w:szCs w:val="28"/>
        </w:rPr>
        <w:t>DeWalt</w:t>
      </w:r>
      <w:proofErr w:type="spellEnd"/>
      <w:r w:rsidRPr="00540346">
        <w:rPr>
          <w:rFonts w:asciiTheme="minorHAnsi" w:hAnsiTheme="minorHAnsi" w:cstheme="minorHAnsi"/>
          <w:iCs/>
          <w:sz w:val="28"/>
          <w:szCs w:val="28"/>
        </w:rPr>
        <w:t>"</w:t>
      </w:r>
    </w:p>
    <w:p w14:paraId="1A1745C6" w14:textId="7EE62FED" w:rsidR="006E3A9A" w:rsidRPr="004F5F33" w:rsidRDefault="0088572C" w:rsidP="002945B7">
      <w:pPr>
        <w:pStyle w:val="Nagwek1"/>
        <w:pBdr>
          <w:bottom w:val="thickThinSmallGap" w:sz="18" w:space="9" w:color="auto"/>
        </w:pBdr>
        <w:spacing w:after="240"/>
        <w:rPr>
          <w:rFonts w:asciiTheme="minorHAnsi" w:hAnsiTheme="minorHAnsi" w:cstheme="minorHAnsi"/>
          <w:b w:val="0"/>
          <w:bCs/>
          <w:i/>
        </w:rPr>
      </w:pPr>
      <w:r w:rsidRPr="004F5F33">
        <w:rPr>
          <w:rFonts w:asciiTheme="minorHAnsi" w:hAnsiTheme="minorHAnsi" w:cstheme="minorHAnsi"/>
          <w:b w:val="0"/>
          <w:bCs/>
          <w:i/>
        </w:rPr>
        <w:t xml:space="preserve"> </w:t>
      </w:r>
      <w:r w:rsidR="00AE705D" w:rsidRPr="004F5F33">
        <w:rPr>
          <w:rFonts w:asciiTheme="minorHAnsi" w:hAnsiTheme="minorHAnsi" w:cstheme="minorHAnsi"/>
          <w:b w:val="0"/>
          <w:bCs/>
          <w:i/>
        </w:rPr>
        <w:t>(dalej zwany „</w:t>
      </w:r>
      <w:r w:rsidR="00AE705D" w:rsidRPr="004F5F33">
        <w:rPr>
          <w:rFonts w:asciiTheme="minorHAnsi" w:hAnsiTheme="minorHAnsi" w:cstheme="minorHAnsi"/>
          <w:i/>
        </w:rPr>
        <w:t>Regulaminem</w:t>
      </w:r>
      <w:r w:rsidR="00AE705D" w:rsidRPr="004F5F33">
        <w:rPr>
          <w:rFonts w:asciiTheme="minorHAnsi" w:hAnsiTheme="minorHAnsi" w:cstheme="minorHAnsi"/>
          <w:b w:val="0"/>
          <w:bCs/>
          <w:i/>
        </w:rPr>
        <w:t>”)</w:t>
      </w:r>
    </w:p>
    <w:p w14:paraId="09DC7CEC" w14:textId="77777777" w:rsidR="00813565" w:rsidRPr="00B51CA1" w:rsidRDefault="00813565" w:rsidP="00542E4A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Nazwa </w:t>
      </w:r>
      <w:r w:rsidR="00633CFF" w:rsidRPr="00B51CA1">
        <w:rPr>
          <w:rFonts w:asciiTheme="minorHAnsi" w:hAnsiTheme="minorHAnsi" w:cstheme="minorHAnsi"/>
          <w:b/>
          <w:bCs/>
          <w:i/>
          <w:sz w:val="22"/>
          <w:szCs w:val="22"/>
        </w:rPr>
        <w:t>l</w:t>
      </w: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oterii promocyjnej</w:t>
      </w:r>
    </w:p>
    <w:p w14:paraId="6AB121DA" w14:textId="62A7F419" w:rsidR="003440E4" w:rsidRPr="00B51CA1" w:rsidRDefault="00481041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Loteria</w:t>
      </w:r>
      <w:r w:rsidR="003440E4" w:rsidRPr="00B51CA1">
        <w:rPr>
          <w:rFonts w:asciiTheme="minorHAnsi" w:hAnsiTheme="minorHAnsi" w:cstheme="minorHAnsi"/>
          <w:sz w:val="22"/>
          <w:szCs w:val="22"/>
        </w:rPr>
        <w:t xml:space="preserve"> promocyjna </w:t>
      </w:r>
      <w:r w:rsidR="00647775" w:rsidRPr="00B51CA1">
        <w:rPr>
          <w:rFonts w:asciiTheme="minorHAnsi" w:hAnsiTheme="minorHAnsi" w:cstheme="minorHAnsi"/>
          <w:sz w:val="22"/>
          <w:szCs w:val="22"/>
        </w:rPr>
        <w:t>(</w:t>
      </w:r>
      <w:r w:rsidR="00D57ADD" w:rsidRPr="00B51CA1">
        <w:rPr>
          <w:rFonts w:asciiTheme="minorHAnsi" w:hAnsiTheme="minorHAnsi" w:cstheme="minorHAnsi"/>
          <w:sz w:val="22"/>
          <w:szCs w:val="22"/>
        </w:rPr>
        <w:t>"</w:t>
      </w:r>
      <w:r w:rsidRPr="00B51CA1">
        <w:rPr>
          <w:rFonts w:asciiTheme="minorHAnsi" w:hAnsiTheme="minorHAnsi" w:cstheme="minorHAnsi"/>
          <w:sz w:val="22"/>
          <w:szCs w:val="22"/>
        </w:rPr>
        <w:t>Loteri</w:t>
      </w:r>
      <w:r w:rsidR="00BA006B" w:rsidRPr="00B51CA1">
        <w:rPr>
          <w:rFonts w:asciiTheme="minorHAnsi" w:hAnsiTheme="minorHAnsi" w:cstheme="minorHAnsi"/>
          <w:sz w:val="22"/>
          <w:szCs w:val="22"/>
        </w:rPr>
        <w:t>a</w:t>
      </w:r>
      <w:r w:rsidR="00D57ADD" w:rsidRPr="00B51CA1">
        <w:rPr>
          <w:rFonts w:asciiTheme="minorHAnsi" w:hAnsiTheme="minorHAnsi" w:cstheme="minorHAnsi"/>
          <w:sz w:val="22"/>
          <w:szCs w:val="22"/>
        </w:rPr>
        <w:t xml:space="preserve">") </w:t>
      </w:r>
      <w:r w:rsidR="00CF7B3C" w:rsidRPr="00B51CA1">
        <w:rPr>
          <w:rFonts w:asciiTheme="minorHAnsi" w:hAnsiTheme="minorHAnsi" w:cstheme="minorHAnsi"/>
          <w:sz w:val="22"/>
          <w:szCs w:val="22"/>
        </w:rPr>
        <w:t xml:space="preserve">jest </w:t>
      </w:r>
      <w:r w:rsidR="003440E4" w:rsidRPr="00B51CA1">
        <w:rPr>
          <w:rFonts w:asciiTheme="minorHAnsi" w:hAnsiTheme="minorHAnsi" w:cstheme="minorHAnsi"/>
          <w:sz w:val="22"/>
          <w:szCs w:val="22"/>
        </w:rPr>
        <w:t xml:space="preserve">prowadzona pod nazwą </w:t>
      </w:r>
      <w:r w:rsidR="00CE2B27" w:rsidRPr="00B51CA1">
        <w:rPr>
          <w:rFonts w:asciiTheme="minorHAnsi" w:hAnsiTheme="minorHAnsi" w:cstheme="minorHAnsi"/>
          <w:sz w:val="22"/>
          <w:szCs w:val="22"/>
        </w:rPr>
        <w:t>„</w:t>
      </w:r>
      <w:r w:rsidR="001E26A9">
        <w:rPr>
          <w:rFonts w:asciiTheme="minorHAnsi" w:hAnsiTheme="minorHAnsi" w:cstheme="minorHAnsi"/>
          <w:b/>
          <w:sz w:val="22"/>
          <w:szCs w:val="22"/>
        </w:rPr>
        <w:t xml:space="preserve">Loteria </w:t>
      </w:r>
      <w:r w:rsidR="00301DEC">
        <w:rPr>
          <w:rFonts w:asciiTheme="minorHAnsi" w:hAnsiTheme="minorHAnsi" w:cstheme="minorHAnsi"/>
          <w:b/>
          <w:sz w:val="22"/>
          <w:szCs w:val="22"/>
        </w:rPr>
        <w:t xml:space="preserve">F1 </w:t>
      </w:r>
      <w:proofErr w:type="spellStart"/>
      <w:r w:rsidR="001E26A9">
        <w:rPr>
          <w:rFonts w:asciiTheme="minorHAnsi" w:hAnsiTheme="minorHAnsi" w:cstheme="minorHAnsi"/>
          <w:b/>
          <w:sz w:val="22"/>
          <w:szCs w:val="22"/>
        </w:rPr>
        <w:t>DeWalt</w:t>
      </w:r>
      <w:proofErr w:type="spellEnd"/>
      <w:r w:rsidR="0042324E" w:rsidRPr="00B51CA1">
        <w:rPr>
          <w:rFonts w:asciiTheme="minorHAnsi" w:hAnsiTheme="minorHAnsi" w:cstheme="minorHAnsi"/>
          <w:sz w:val="22"/>
          <w:szCs w:val="22"/>
        </w:rPr>
        <w:t>"</w:t>
      </w:r>
      <w:r w:rsidR="00060C12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286CAA46" w14:textId="77777777" w:rsidR="00813565" w:rsidRPr="00B51CA1" w:rsidRDefault="00813565" w:rsidP="00813565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BCCFF7E" w14:textId="77777777" w:rsidR="00813565" w:rsidRPr="00B51CA1" w:rsidRDefault="00813565" w:rsidP="00542E4A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Nazwa Organizatora Loterii</w:t>
      </w:r>
    </w:p>
    <w:p w14:paraId="32726A3A" w14:textId="5122DA90" w:rsidR="002847BB" w:rsidRPr="00B51CA1" w:rsidRDefault="00C61A09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Organizatorem Loterii jest Karlsbad Sp. z o.o. z siedzibą Warszawie</w:t>
      </w:r>
      <w:r w:rsidR="00E13036" w:rsidRPr="00B51CA1">
        <w:rPr>
          <w:rFonts w:asciiTheme="minorHAnsi" w:hAnsiTheme="minorHAnsi" w:cstheme="minorHAnsi"/>
          <w:sz w:val="22"/>
          <w:szCs w:val="22"/>
        </w:rPr>
        <w:t xml:space="preserve">, </w:t>
      </w:r>
      <w:r w:rsidRPr="00B51CA1">
        <w:rPr>
          <w:rFonts w:asciiTheme="minorHAnsi" w:hAnsiTheme="minorHAnsi" w:cstheme="minorHAnsi"/>
          <w:sz w:val="22"/>
          <w:szCs w:val="22"/>
        </w:rPr>
        <w:t>ul. Wolbromska 38</w:t>
      </w:r>
      <w:r w:rsidR="00E13036" w:rsidRPr="00B51CA1">
        <w:rPr>
          <w:rFonts w:asciiTheme="minorHAnsi" w:hAnsiTheme="minorHAnsi" w:cstheme="minorHAnsi"/>
          <w:sz w:val="22"/>
          <w:szCs w:val="22"/>
        </w:rPr>
        <w:t>, 03-680 Warszawa</w:t>
      </w:r>
      <w:r w:rsidRPr="00B51CA1">
        <w:rPr>
          <w:rFonts w:asciiTheme="minorHAnsi" w:hAnsiTheme="minorHAnsi" w:cstheme="minorHAnsi"/>
          <w:sz w:val="22"/>
          <w:szCs w:val="22"/>
        </w:rPr>
        <w:t xml:space="preserve"> wpisana do rejestru przedsiębiorców prowadzonego przez Sąd Rejonowy dla m. st. Warszawy, w Warszawie, XIII Wydział Gospodarczy Krajowego Rejestru Sądowego pod numerem KRS 000140411, wysokość kapitału zakładowego: 100 000,00 zł ("Organizator").  </w:t>
      </w:r>
    </w:p>
    <w:p w14:paraId="1412E907" w14:textId="77777777" w:rsidR="00824C35" w:rsidRPr="00B51CA1" w:rsidRDefault="00824C35" w:rsidP="00824C35">
      <w:pPr>
        <w:pStyle w:val="WW-Tekstpodstawowy3"/>
        <w:tabs>
          <w:tab w:val="clear" w:pos="108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1279B48" w14:textId="611307B9" w:rsidR="00824C35" w:rsidRPr="00B51CA1" w:rsidRDefault="00824C35" w:rsidP="00824C35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Organ wydający zezwolenie</w:t>
      </w:r>
    </w:p>
    <w:p w14:paraId="6A620ACF" w14:textId="64EC2FF6" w:rsidR="00B32377" w:rsidRPr="00B51CA1" w:rsidRDefault="00B32377" w:rsidP="00F57EFA">
      <w:pPr>
        <w:widowControl/>
        <w:numPr>
          <w:ilvl w:val="0"/>
          <w:numId w:val="1"/>
        </w:numPr>
        <w:adjustRightInd/>
        <w:spacing w:before="180" w:line="240" w:lineRule="auto"/>
        <w:textAlignment w:val="auto"/>
        <w:rPr>
          <w:rFonts w:ascii="Calibri" w:hAnsi="Calibri" w:cs="Calibri"/>
          <w:snapToGrid w:val="0"/>
          <w:sz w:val="22"/>
          <w:szCs w:val="22"/>
        </w:rPr>
      </w:pPr>
      <w:r w:rsidRPr="00B51CA1">
        <w:rPr>
          <w:rFonts w:ascii="Calibri" w:hAnsi="Calibri" w:cs="Calibri"/>
          <w:snapToGrid w:val="0"/>
          <w:sz w:val="22"/>
          <w:szCs w:val="22"/>
        </w:rPr>
        <w:t xml:space="preserve">Loteria prowadzona jest na podstawie zezwolenia Dyrektora Izby Administracji Skarbowej </w:t>
      </w:r>
      <w:r w:rsidR="00A92E62">
        <w:rPr>
          <w:rFonts w:ascii="Calibri" w:hAnsi="Calibri" w:cs="Calibri"/>
          <w:snapToGrid w:val="0"/>
          <w:sz w:val="22"/>
          <w:szCs w:val="22"/>
        </w:rPr>
        <w:br/>
      </w:r>
      <w:r w:rsidRPr="00B51CA1">
        <w:rPr>
          <w:rFonts w:ascii="Calibri" w:hAnsi="Calibri" w:cs="Calibri"/>
          <w:snapToGrid w:val="0"/>
          <w:sz w:val="22"/>
          <w:szCs w:val="22"/>
        </w:rPr>
        <w:t>w Warszawie oraz przepisów ustawy z dnia 19 listopada 2009 r. o grach hazardowych (</w:t>
      </w:r>
      <w:r w:rsidR="00BC5D3D" w:rsidRPr="00B51CA1">
        <w:rPr>
          <w:rFonts w:ascii="Calibri" w:hAnsi="Calibri" w:cs="Calibri"/>
          <w:snapToGrid w:val="0"/>
          <w:sz w:val="22"/>
          <w:szCs w:val="22"/>
        </w:rPr>
        <w:t>t.</w:t>
      </w:r>
      <w:r w:rsidR="002E0C26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BC5D3D" w:rsidRPr="00B51CA1">
        <w:rPr>
          <w:rFonts w:ascii="Calibri" w:hAnsi="Calibri" w:cs="Calibri"/>
          <w:snapToGrid w:val="0"/>
          <w:sz w:val="22"/>
          <w:szCs w:val="22"/>
        </w:rPr>
        <w:t xml:space="preserve">j. </w:t>
      </w:r>
      <w:r w:rsidRPr="00B51CA1">
        <w:rPr>
          <w:rFonts w:ascii="Calibri" w:hAnsi="Calibri" w:cs="Calibri"/>
          <w:snapToGrid w:val="0"/>
          <w:sz w:val="22"/>
          <w:szCs w:val="22"/>
        </w:rPr>
        <w:t xml:space="preserve">Dz. U. </w:t>
      </w:r>
      <w:r w:rsidR="00A92E62">
        <w:rPr>
          <w:rFonts w:ascii="Calibri" w:hAnsi="Calibri" w:cs="Calibri"/>
          <w:snapToGrid w:val="0"/>
          <w:sz w:val="22"/>
          <w:szCs w:val="22"/>
        </w:rPr>
        <w:br/>
      </w:r>
      <w:r w:rsidRPr="00B51CA1">
        <w:rPr>
          <w:rFonts w:ascii="Calibri" w:hAnsi="Calibri" w:cs="Calibri"/>
          <w:snapToGrid w:val="0"/>
          <w:sz w:val="22"/>
          <w:szCs w:val="22"/>
        </w:rPr>
        <w:t>z 20</w:t>
      </w:r>
      <w:r w:rsidR="00F1169B" w:rsidRPr="00B51CA1">
        <w:rPr>
          <w:rFonts w:ascii="Calibri" w:hAnsi="Calibri" w:cs="Calibri"/>
          <w:snapToGrid w:val="0"/>
          <w:sz w:val="22"/>
          <w:szCs w:val="22"/>
        </w:rPr>
        <w:t>2</w:t>
      </w:r>
      <w:r w:rsidR="00990DFF" w:rsidRPr="00B51CA1">
        <w:rPr>
          <w:rFonts w:ascii="Calibri" w:hAnsi="Calibri" w:cs="Calibri"/>
          <w:snapToGrid w:val="0"/>
          <w:sz w:val="22"/>
          <w:szCs w:val="22"/>
        </w:rPr>
        <w:t>2</w:t>
      </w:r>
      <w:r w:rsidRPr="00B51CA1">
        <w:rPr>
          <w:rFonts w:ascii="Calibri" w:hAnsi="Calibri" w:cs="Calibri"/>
          <w:snapToGrid w:val="0"/>
          <w:sz w:val="22"/>
          <w:szCs w:val="22"/>
        </w:rPr>
        <w:t xml:space="preserve"> r., poz. </w:t>
      </w:r>
      <w:r w:rsidR="00990DFF" w:rsidRPr="00B51CA1">
        <w:rPr>
          <w:rFonts w:ascii="Calibri" w:hAnsi="Calibri" w:cs="Calibri"/>
          <w:snapToGrid w:val="0"/>
          <w:sz w:val="22"/>
          <w:szCs w:val="22"/>
        </w:rPr>
        <w:t>888</w:t>
      </w:r>
      <w:r w:rsidRPr="00B51CA1">
        <w:rPr>
          <w:rFonts w:ascii="Calibri" w:hAnsi="Calibri" w:cs="Calibri"/>
          <w:snapToGrid w:val="0"/>
          <w:sz w:val="22"/>
          <w:szCs w:val="22"/>
        </w:rPr>
        <w:t>, ze zm.)</w:t>
      </w:r>
      <w:r w:rsidR="00F57EFA" w:rsidRPr="00B51CA1">
        <w:rPr>
          <w:rFonts w:ascii="Calibri" w:hAnsi="Calibri" w:cs="Calibri"/>
          <w:snapToGrid w:val="0"/>
          <w:sz w:val="22"/>
          <w:szCs w:val="22"/>
        </w:rPr>
        <w:t>.</w:t>
      </w:r>
    </w:p>
    <w:p w14:paraId="4E459BF0" w14:textId="77777777" w:rsidR="00C61A09" w:rsidRPr="00B51CA1" w:rsidRDefault="00C61A09" w:rsidP="00813565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C1FE0" w14:textId="77777777" w:rsidR="00342D90" w:rsidRPr="00B51CA1" w:rsidRDefault="00342D90" w:rsidP="00342D90">
      <w:pPr>
        <w:pStyle w:val="Tekstpodstawowywcity"/>
        <w:spacing w:line="240" w:lineRule="auto"/>
        <w:ind w:left="0"/>
        <w:rPr>
          <w:rFonts w:asciiTheme="minorHAnsi" w:hAnsiTheme="minorHAnsi" w:cstheme="minorHAnsi"/>
          <w:b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i/>
          <w:sz w:val="22"/>
          <w:szCs w:val="22"/>
        </w:rPr>
        <w:t xml:space="preserve"> Zasięg Loterii  </w:t>
      </w:r>
    </w:p>
    <w:p w14:paraId="37DFBE79" w14:textId="65DC4A5C" w:rsidR="00B054DE" w:rsidRPr="00B51CA1" w:rsidRDefault="00342D90" w:rsidP="00B054DE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Loteria urządzana jest na całym obszarze Rzeczypospolitej Polskiej</w:t>
      </w:r>
      <w:r w:rsidR="00B054DE" w:rsidRPr="00B51CA1">
        <w:rPr>
          <w:rFonts w:asciiTheme="minorHAnsi" w:hAnsiTheme="minorHAnsi" w:cstheme="minorHAnsi"/>
          <w:sz w:val="22"/>
          <w:szCs w:val="22"/>
        </w:rPr>
        <w:t>.</w:t>
      </w:r>
      <w:r w:rsidR="00F513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9B0997" w14:textId="77777777" w:rsidR="00342D90" w:rsidRPr="00B51CA1" w:rsidRDefault="00342D90" w:rsidP="00342D90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CBB354" w14:textId="77777777" w:rsidR="00813565" w:rsidRPr="00B51CA1" w:rsidRDefault="00342D90" w:rsidP="00633CFF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813565"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Czas trwania Loterii </w:t>
      </w:r>
    </w:p>
    <w:p w14:paraId="24AB96AD" w14:textId="4ADCE644" w:rsidR="00813565" w:rsidRPr="00B51CA1" w:rsidRDefault="00813565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Loteria rozpocz</w:t>
      </w:r>
      <w:r w:rsidR="002847BB" w:rsidRPr="00B51CA1">
        <w:rPr>
          <w:rFonts w:asciiTheme="minorHAnsi" w:hAnsiTheme="minorHAnsi" w:cstheme="minorHAnsi"/>
          <w:sz w:val="22"/>
          <w:szCs w:val="22"/>
        </w:rPr>
        <w:t>yna</w:t>
      </w:r>
      <w:r w:rsidRPr="00B51CA1">
        <w:rPr>
          <w:rFonts w:asciiTheme="minorHAnsi" w:hAnsiTheme="minorHAnsi" w:cstheme="minorHAnsi"/>
          <w:sz w:val="22"/>
          <w:szCs w:val="22"/>
        </w:rPr>
        <w:t xml:space="preserve"> się dnia </w:t>
      </w:r>
      <w:r w:rsidR="00B33D0B">
        <w:rPr>
          <w:rFonts w:asciiTheme="minorHAnsi" w:hAnsiTheme="minorHAnsi" w:cstheme="minorHAnsi"/>
          <w:b/>
          <w:sz w:val="22"/>
          <w:szCs w:val="22"/>
        </w:rPr>
        <w:t>01</w:t>
      </w:r>
      <w:r w:rsidR="00857205">
        <w:rPr>
          <w:rFonts w:asciiTheme="minorHAnsi" w:hAnsiTheme="minorHAnsi" w:cstheme="minorHAnsi"/>
          <w:b/>
          <w:sz w:val="22"/>
          <w:szCs w:val="22"/>
        </w:rPr>
        <w:t>.09.</w:t>
      </w:r>
      <w:r w:rsidR="000825E7" w:rsidRPr="00B51CA1">
        <w:rPr>
          <w:rFonts w:asciiTheme="minorHAnsi" w:hAnsiTheme="minorHAnsi" w:cstheme="minorHAnsi"/>
          <w:b/>
          <w:sz w:val="22"/>
          <w:szCs w:val="22"/>
        </w:rPr>
        <w:t>202</w:t>
      </w:r>
      <w:r w:rsidR="00F51310">
        <w:rPr>
          <w:rFonts w:asciiTheme="minorHAnsi" w:hAnsiTheme="minorHAnsi" w:cstheme="minorHAnsi"/>
          <w:b/>
          <w:sz w:val="22"/>
          <w:szCs w:val="22"/>
        </w:rPr>
        <w:t>3</w:t>
      </w:r>
      <w:r w:rsidR="00A30A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6573" w:rsidRPr="00B51CA1">
        <w:rPr>
          <w:rFonts w:asciiTheme="minorHAnsi" w:hAnsiTheme="minorHAnsi" w:cstheme="minorHAnsi"/>
          <w:b/>
          <w:sz w:val="22"/>
          <w:szCs w:val="22"/>
        </w:rPr>
        <w:t>r</w:t>
      </w:r>
      <w:r w:rsidRPr="00B51CA1">
        <w:rPr>
          <w:rFonts w:asciiTheme="minorHAnsi" w:hAnsiTheme="minorHAnsi" w:cstheme="minorHAnsi"/>
          <w:sz w:val="22"/>
          <w:szCs w:val="22"/>
        </w:rPr>
        <w:t>.,</w:t>
      </w:r>
      <w:r w:rsidR="00B108BB" w:rsidRPr="00B51CA1">
        <w:rPr>
          <w:rFonts w:asciiTheme="minorHAnsi" w:hAnsiTheme="minorHAnsi" w:cstheme="minorHAnsi"/>
          <w:sz w:val="22"/>
          <w:szCs w:val="22"/>
        </w:rPr>
        <w:t xml:space="preserve"> a </w:t>
      </w:r>
      <w:r w:rsidRPr="00B51CA1">
        <w:rPr>
          <w:rFonts w:asciiTheme="minorHAnsi" w:hAnsiTheme="minorHAnsi" w:cstheme="minorHAnsi"/>
          <w:sz w:val="22"/>
          <w:szCs w:val="22"/>
        </w:rPr>
        <w:t xml:space="preserve">kończy dnia </w:t>
      </w:r>
      <w:r w:rsidR="00857205" w:rsidRPr="00540346">
        <w:rPr>
          <w:rFonts w:asciiTheme="minorHAnsi" w:hAnsiTheme="minorHAnsi" w:cstheme="minorHAnsi"/>
          <w:b/>
          <w:sz w:val="22"/>
          <w:szCs w:val="22"/>
        </w:rPr>
        <w:t>18.12.</w:t>
      </w:r>
      <w:r w:rsidR="001E05CA" w:rsidRPr="00540346">
        <w:rPr>
          <w:rFonts w:asciiTheme="minorHAnsi" w:hAnsiTheme="minorHAnsi" w:cstheme="minorHAnsi"/>
          <w:b/>
          <w:sz w:val="22"/>
          <w:szCs w:val="22"/>
        </w:rPr>
        <w:t>202</w:t>
      </w:r>
      <w:r w:rsidR="00540346">
        <w:rPr>
          <w:rFonts w:asciiTheme="minorHAnsi" w:hAnsiTheme="minorHAnsi" w:cstheme="minorHAnsi"/>
          <w:b/>
          <w:sz w:val="22"/>
          <w:szCs w:val="22"/>
        </w:rPr>
        <w:t>3</w:t>
      </w:r>
      <w:r w:rsidR="003B0596" w:rsidRPr="00B5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3285" w:rsidRPr="00B51CA1">
        <w:rPr>
          <w:rFonts w:asciiTheme="minorHAnsi" w:hAnsiTheme="minorHAnsi" w:cstheme="minorHAnsi"/>
          <w:b/>
          <w:sz w:val="22"/>
          <w:szCs w:val="22"/>
        </w:rPr>
        <w:t>r.</w:t>
      </w:r>
      <w:r w:rsidR="00F1169B" w:rsidRPr="00B51CA1">
        <w:rPr>
          <w:rFonts w:asciiTheme="minorHAnsi" w:hAnsiTheme="minorHAnsi" w:cstheme="minorHAnsi"/>
          <w:b/>
          <w:sz w:val="22"/>
          <w:szCs w:val="22"/>
        </w:rPr>
        <w:t>,</w:t>
      </w:r>
      <w:r w:rsidR="00C03285" w:rsidRPr="00B5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>przy czym</w:t>
      </w:r>
      <w:r w:rsidR="002945B7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A01FE7" w:rsidRPr="00B51CA1">
        <w:rPr>
          <w:rFonts w:asciiTheme="minorHAnsi" w:hAnsiTheme="minorHAnsi" w:cstheme="minorHAnsi"/>
          <w:sz w:val="22"/>
          <w:szCs w:val="22"/>
        </w:rPr>
        <w:t>termin</w:t>
      </w:r>
      <w:r w:rsidR="00B108BB" w:rsidRPr="00B51CA1">
        <w:rPr>
          <w:rFonts w:asciiTheme="minorHAnsi" w:hAnsiTheme="minorHAnsi" w:cstheme="minorHAnsi"/>
          <w:sz w:val="22"/>
          <w:szCs w:val="22"/>
        </w:rPr>
        <w:t xml:space="preserve"> zakończenia Loterii</w:t>
      </w:r>
      <w:r w:rsidRPr="00B51CA1">
        <w:rPr>
          <w:rFonts w:asciiTheme="minorHAnsi" w:hAnsiTheme="minorHAnsi" w:cstheme="minorHAnsi"/>
          <w:sz w:val="22"/>
          <w:szCs w:val="22"/>
        </w:rPr>
        <w:t xml:space="preserve"> przewidziany </w:t>
      </w:r>
      <w:r w:rsidR="00E02DE1" w:rsidRPr="00B51CA1">
        <w:rPr>
          <w:rFonts w:asciiTheme="minorHAnsi" w:hAnsiTheme="minorHAnsi" w:cstheme="minorHAnsi"/>
          <w:sz w:val="22"/>
          <w:szCs w:val="22"/>
        </w:rPr>
        <w:t>jest</w:t>
      </w:r>
      <w:r w:rsidRPr="00B51CA1">
        <w:rPr>
          <w:rFonts w:asciiTheme="minorHAnsi" w:hAnsiTheme="minorHAnsi" w:cstheme="minorHAnsi"/>
          <w:sz w:val="22"/>
          <w:szCs w:val="22"/>
        </w:rPr>
        <w:t xml:space="preserve"> na </w:t>
      </w:r>
      <w:r w:rsidR="00A01FE7" w:rsidRPr="00B51CA1">
        <w:rPr>
          <w:rFonts w:asciiTheme="minorHAnsi" w:hAnsiTheme="minorHAnsi" w:cstheme="minorHAnsi"/>
          <w:sz w:val="22"/>
          <w:szCs w:val="22"/>
        </w:rPr>
        <w:t>dzień</w:t>
      </w:r>
      <w:r w:rsidRPr="00B51CA1">
        <w:rPr>
          <w:rFonts w:asciiTheme="minorHAnsi" w:hAnsiTheme="minorHAnsi" w:cstheme="minorHAnsi"/>
          <w:sz w:val="22"/>
          <w:szCs w:val="22"/>
        </w:rPr>
        <w:t xml:space="preserve"> zakończenia postępowania reklamacyjnego. </w:t>
      </w:r>
    </w:p>
    <w:p w14:paraId="65C039AC" w14:textId="77777777" w:rsidR="00813565" w:rsidRPr="00B51CA1" w:rsidRDefault="00813565" w:rsidP="002847BB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A71589F" w14:textId="77777777" w:rsidR="00813565" w:rsidRPr="00B51CA1" w:rsidRDefault="00813565" w:rsidP="00633CFF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Czas trwania sprzedaży promocyjnej</w:t>
      </w:r>
    </w:p>
    <w:p w14:paraId="09619D23" w14:textId="243AC5A3" w:rsidR="00156573" w:rsidRPr="00B51CA1" w:rsidRDefault="00726DFA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Sprzedaż </w:t>
      </w:r>
      <w:r w:rsidR="00395A4C" w:rsidRPr="00B51CA1">
        <w:rPr>
          <w:rFonts w:asciiTheme="minorHAnsi" w:hAnsiTheme="minorHAnsi" w:cstheme="minorHAnsi"/>
          <w:sz w:val="22"/>
          <w:szCs w:val="22"/>
        </w:rPr>
        <w:t>p</w:t>
      </w:r>
      <w:r w:rsidR="00813565" w:rsidRPr="00B51CA1">
        <w:rPr>
          <w:rFonts w:asciiTheme="minorHAnsi" w:hAnsiTheme="minorHAnsi" w:cstheme="minorHAnsi"/>
          <w:sz w:val="22"/>
          <w:szCs w:val="22"/>
        </w:rPr>
        <w:t xml:space="preserve">roduktów uprawniających </w:t>
      </w:r>
      <w:r w:rsidR="00813565" w:rsidRPr="00540346">
        <w:rPr>
          <w:rFonts w:asciiTheme="minorHAnsi" w:hAnsiTheme="minorHAnsi" w:cstheme="minorHAnsi"/>
          <w:sz w:val="22"/>
          <w:szCs w:val="22"/>
        </w:rPr>
        <w:t xml:space="preserve">do wzięcia udziału w Loterii </w:t>
      </w:r>
      <w:r w:rsidRPr="00540346">
        <w:rPr>
          <w:rFonts w:asciiTheme="minorHAnsi" w:hAnsiTheme="minorHAnsi" w:cstheme="minorHAnsi"/>
          <w:sz w:val="22"/>
          <w:szCs w:val="22"/>
        </w:rPr>
        <w:t>odbywa</w:t>
      </w:r>
      <w:r w:rsidR="00813565" w:rsidRPr="00540346">
        <w:rPr>
          <w:rFonts w:asciiTheme="minorHAnsi" w:hAnsiTheme="minorHAnsi" w:cstheme="minorHAnsi"/>
          <w:sz w:val="22"/>
          <w:szCs w:val="22"/>
        </w:rPr>
        <w:t xml:space="preserve"> się</w:t>
      </w:r>
      <w:bookmarkStart w:id="0" w:name="OLE_LINK7"/>
      <w:bookmarkStart w:id="1" w:name="OLE_LINK8"/>
      <w:r w:rsidRPr="00540346">
        <w:rPr>
          <w:rFonts w:asciiTheme="minorHAnsi" w:hAnsiTheme="minorHAnsi" w:cstheme="minorHAnsi"/>
          <w:sz w:val="22"/>
          <w:szCs w:val="22"/>
        </w:rPr>
        <w:t xml:space="preserve"> od </w:t>
      </w:r>
      <w:r w:rsidR="00FA1621" w:rsidRPr="00540346">
        <w:rPr>
          <w:rFonts w:asciiTheme="minorHAnsi" w:hAnsiTheme="minorHAnsi" w:cstheme="minorHAnsi"/>
          <w:sz w:val="22"/>
          <w:szCs w:val="22"/>
        </w:rPr>
        <w:t xml:space="preserve">godz. </w:t>
      </w:r>
      <w:r w:rsidR="00FA1621" w:rsidRPr="00540346">
        <w:rPr>
          <w:rFonts w:asciiTheme="minorHAnsi" w:hAnsiTheme="minorHAnsi" w:cstheme="minorHAnsi"/>
          <w:b/>
          <w:bCs/>
          <w:sz w:val="22"/>
          <w:szCs w:val="22"/>
        </w:rPr>
        <w:t>00:00:00</w:t>
      </w:r>
      <w:r w:rsidR="00FA1621" w:rsidRPr="00540346">
        <w:rPr>
          <w:rFonts w:asciiTheme="minorHAnsi" w:hAnsiTheme="minorHAnsi" w:cstheme="minorHAnsi"/>
          <w:sz w:val="22"/>
          <w:szCs w:val="22"/>
        </w:rPr>
        <w:t xml:space="preserve"> </w:t>
      </w:r>
      <w:r w:rsidR="00813565" w:rsidRPr="00540346">
        <w:rPr>
          <w:rFonts w:asciiTheme="minorHAnsi" w:hAnsiTheme="minorHAnsi" w:cstheme="minorHAnsi"/>
          <w:sz w:val="22"/>
          <w:szCs w:val="22"/>
        </w:rPr>
        <w:t xml:space="preserve">dnia </w:t>
      </w:r>
      <w:bookmarkEnd w:id="0"/>
      <w:bookmarkEnd w:id="1"/>
      <w:r w:rsidR="00B33D0B">
        <w:rPr>
          <w:rFonts w:asciiTheme="minorHAnsi" w:hAnsiTheme="minorHAnsi" w:cstheme="minorHAnsi"/>
          <w:b/>
          <w:sz w:val="22"/>
          <w:szCs w:val="22"/>
        </w:rPr>
        <w:t>01</w:t>
      </w:r>
      <w:r w:rsidR="00857205" w:rsidRPr="00540346">
        <w:rPr>
          <w:rFonts w:asciiTheme="minorHAnsi" w:hAnsiTheme="minorHAnsi" w:cstheme="minorHAnsi"/>
          <w:b/>
          <w:sz w:val="22"/>
          <w:szCs w:val="22"/>
        </w:rPr>
        <w:t xml:space="preserve">.09.2023 </w:t>
      </w:r>
      <w:r w:rsidR="00D16E7C" w:rsidRPr="00540346">
        <w:rPr>
          <w:rFonts w:asciiTheme="minorHAnsi" w:hAnsiTheme="minorHAnsi" w:cstheme="minorHAnsi"/>
          <w:b/>
          <w:sz w:val="22"/>
          <w:szCs w:val="22"/>
        </w:rPr>
        <w:t>r</w:t>
      </w:r>
      <w:r w:rsidR="007E3062" w:rsidRPr="00540346">
        <w:rPr>
          <w:rFonts w:asciiTheme="minorHAnsi" w:hAnsiTheme="minorHAnsi" w:cstheme="minorHAnsi"/>
          <w:b/>
          <w:sz w:val="22"/>
          <w:szCs w:val="22"/>
        </w:rPr>
        <w:t>.</w:t>
      </w:r>
      <w:r w:rsidR="007E3062" w:rsidRPr="00540346">
        <w:rPr>
          <w:rFonts w:asciiTheme="minorHAnsi" w:hAnsiTheme="minorHAnsi" w:cstheme="minorHAnsi"/>
          <w:sz w:val="22"/>
          <w:szCs w:val="22"/>
        </w:rPr>
        <w:t xml:space="preserve"> </w:t>
      </w:r>
      <w:r w:rsidRPr="00540346">
        <w:rPr>
          <w:rFonts w:asciiTheme="minorHAnsi" w:hAnsiTheme="minorHAnsi" w:cstheme="minorHAnsi"/>
          <w:sz w:val="22"/>
          <w:szCs w:val="22"/>
        </w:rPr>
        <w:t>do</w:t>
      </w:r>
      <w:r w:rsidRPr="005403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1621" w:rsidRPr="00540346">
        <w:rPr>
          <w:rFonts w:asciiTheme="minorHAnsi" w:hAnsiTheme="minorHAnsi" w:cstheme="minorHAnsi"/>
          <w:sz w:val="22"/>
          <w:szCs w:val="22"/>
        </w:rPr>
        <w:t>godz.</w:t>
      </w:r>
      <w:r w:rsidR="00FA1621" w:rsidRPr="00540346">
        <w:rPr>
          <w:rFonts w:asciiTheme="minorHAnsi" w:hAnsiTheme="minorHAnsi" w:cstheme="minorHAnsi"/>
          <w:b/>
          <w:bCs/>
          <w:sz w:val="22"/>
          <w:szCs w:val="22"/>
        </w:rPr>
        <w:t xml:space="preserve"> 23:59:59 </w:t>
      </w:r>
      <w:r w:rsidR="00813565" w:rsidRPr="00540346">
        <w:rPr>
          <w:rFonts w:asciiTheme="minorHAnsi" w:hAnsiTheme="minorHAnsi" w:cstheme="minorHAnsi"/>
          <w:sz w:val="22"/>
          <w:szCs w:val="22"/>
        </w:rPr>
        <w:t xml:space="preserve">dnia </w:t>
      </w:r>
      <w:r w:rsidR="00540346" w:rsidRPr="00540346">
        <w:rPr>
          <w:rFonts w:asciiTheme="minorHAnsi" w:hAnsiTheme="minorHAnsi" w:cstheme="minorHAnsi"/>
          <w:b/>
          <w:sz w:val="22"/>
          <w:szCs w:val="22"/>
        </w:rPr>
        <w:t>1</w:t>
      </w:r>
      <w:r w:rsidR="00A30AC1">
        <w:rPr>
          <w:rFonts w:asciiTheme="minorHAnsi" w:hAnsiTheme="minorHAnsi" w:cstheme="minorHAnsi"/>
          <w:b/>
          <w:sz w:val="22"/>
          <w:szCs w:val="22"/>
        </w:rPr>
        <w:t>8</w:t>
      </w:r>
      <w:r w:rsidR="00857205" w:rsidRPr="00540346">
        <w:rPr>
          <w:rFonts w:asciiTheme="minorHAnsi" w:hAnsiTheme="minorHAnsi" w:cstheme="minorHAnsi"/>
          <w:b/>
          <w:sz w:val="22"/>
          <w:szCs w:val="22"/>
        </w:rPr>
        <w:t>.10</w:t>
      </w:r>
      <w:r w:rsidR="000825E7" w:rsidRPr="00540346">
        <w:rPr>
          <w:rFonts w:asciiTheme="minorHAnsi" w:hAnsiTheme="minorHAnsi" w:cstheme="minorHAnsi"/>
          <w:b/>
          <w:sz w:val="22"/>
          <w:szCs w:val="22"/>
        </w:rPr>
        <w:t>.202</w:t>
      </w:r>
      <w:r w:rsidR="00F51310" w:rsidRPr="00540346">
        <w:rPr>
          <w:rFonts w:asciiTheme="minorHAnsi" w:hAnsiTheme="minorHAnsi" w:cstheme="minorHAnsi"/>
          <w:b/>
          <w:sz w:val="22"/>
          <w:szCs w:val="22"/>
        </w:rPr>
        <w:t>3</w:t>
      </w:r>
      <w:r w:rsidR="000825E7" w:rsidRPr="005403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062" w:rsidRPr="00540346">
        <w:rPr>
          <w:rFonts w:asciiTheme="minorHAnsi" w:hAnsiTheme="minorHAnsi" w:cstheme="minorHAnsi"/>
          <w:b/>
          <w:sz w:val="22"/>
          <w:szCs w:val="22"/>
        </w:rPr>
        <w:t>r</w:t>
      </w:r>
      <w:r w:rsidR="00813565" w:rsidRPr="00540346">
        <w:rPr>
          <w:rFonts w:asciiTheme="minorHAnsi" w:hAnsiTheme="minorHAnsi" w:cstheme="minorHAnsi"/>
          <w:sz w:val="22"/>
          <w:szCs w:val="22"/>
        </w:rPr>
        <w:t>.</w:t>
      </w:r>
      <w:r w:rsidR="008C3572" w:rsidRPr="00B51C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6053C" w14:textId="77777777" w:rsidR="00813565" w:rsidRPr="00B51CA1" w:rsidRDefault="00813565" w:rsidP="002847BB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938725" w14:textId="77777777" w:rsidR="00813565" w:rsidRPr="00B51CA1" w:rsidRDefault="00813565" w:rsidP="00633CFF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Uczestnicy Loterii</w:t>
      </w:r>
    </w:p>
    <w:p w14:paraId="0FB460B3" w14:textId="76163F8E" w:rsidR="00C61A09" w:rsidRPr="00B51CA1" w:rsidRDefault="00C61A09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bookmarkStart w:id="2" w:name="_Hlk138523792"/>
      <w:r w:rsidRPr="00B51CA1">
        <w:rPr>
          <w:rFonts w:asciiTheme="minorHAnsi" w:hAnsiTheme="minorHAnsi" w:cstheme="minorHAnsi"/>
          <w:sz w:val="22"/>
          <w:szCs w:val="22"/>
        </w:rPr>
        <w:t>Loteria przeznaczona jest dla pełnoletnich osób fizycznych</w:t>
      </w:r>
      <w:r w:rsidR="0020026E" w:rsidRPr="00B51CA1">
        <w:rPr>
          <w:rFonts w:asciiTheme="minorHAnsi" w:hAnsiTheme="minorHAnsi" w:cstheme="minorHAnsi"/>
          <w:sz w:val="22"/>
          <w:szCs w:val="22"/>
        </w:rPr>
        <w:t xml:space="preserve"> posiadających pełną zdolność do czynności prawnych</w:t>
      </w:r>
      <w:r w:rsidR="00F51310">
        <w:rPr>
          <w:rFonts w:asciiTheme="minorHAnsi" w:hAnsiTheme="minorHAnsi" w:cstheme="minorHAnsi"/>
          <w:sz w:val="22"/>
          <w:szCs w:val="22"/>
        </w:rPr>
        <w:t xml:space="preserve">, </w:t>
      </w:r>
      <w:r w:rsidR="003F5069" w:rsidRPr="00B51CA1">
        <w:rPr>
          <w:rFonts w:asciiTheme="minorHAnsi" w:hAnsiTheme="minorHAnsi" w:cstheme="minorHAnsi"/>
          <w:sz w:val="22"/>
          <w:szCs w:val="22"/>
        </w:rPr>
        <w:t>które posiadały ten status najpóźniej w chwili dokonywania zgłoszenia</w:t>
      </w:r>
      <w:r w:rsidR="0020026E" w:rsidRPr="00B51CA1">
        <w:rPr>
          <w:rFonts w:asciiTheme="minorHAnsi" w:hAnsiTheme="minorHAnsi" w:cstheme="minorHAnsi"/>
          <w:sz w:val="22"/>
          <w:szCs w:val="22"/>
        </w:rPr>
        <w:t xml:space="preserve"> („</w:t>
      </w:r>
      <w:r w:rsidR="0020026E" w:rsidRPr="004F5F33">
        <w:rPr>
          <w:rFonts w:asciiTheme="minorHAnsi" w:hAnsiTheme="minorHAnsi" w:cstheme="minorHAnsi"/>
          <w:b/>
          <w:bCs/>
          <w:sz w:val="22"/>
          <w:szCs w:val="22"/>
        </w:rPr>
        <w:t>Uczestnik</w:t>
      </w:r>
      <w:r w:rsidR="0020026E" w:rsidRPr="00B51CA1">
        <w:rPr>
          <w:rFonts w:asciiTheme="minorHAnsi" w:hAnsiTheme="minorHAnsi" w:cstheme="minorHAnsi"/>
          <w:sz w:val="22"/>
          <w:szCs w:val="22"/>
        </w:rPr>
        <w:t>”, „</w:t>
      </w:r>
      <w:r w:rsidR="0020026E" w:rsidRPr="004F5F33">
        <w:rPr>
          <w:rFonts w:asciiTheme="minorHAnsi" w:hAnsiTheme="minorHAnsi" w:cstheme="minorHAnsi"/>
          <w:b/>
          <w:bCs/>
          <w:sz w:val="22"/>
          <w:szCs w:val="22"/>
        </w:rPr>
        <w:t>Uczestnicy</w:t>
      </w:r>
      <w:r w:rsidR="0020026E" w:rsidRPr="00B51CA1">
        <w:rPr>
          <w:rFonts w:asciiTheme="minorHAnsi" w:hAnsiTheme="minorHAnsi" w:cstheme="minorHAnsi"/>
          <w:sz w:val="22"/>
          <w:szCs w:val="22"/>
        </w:rPr>
        <w:t>”)</w:t>
      </w:r>
      <w:r w:rsidRPr="00B51CA1">
        <w:rPr>
          <w:rFonts w:asciiTheme="minorHAnsi" w:hAnsiTheme="minorHAnsi" w:cstheme="minorHAnsi"/>
          <w:sz w:val="22"/>
          <w:szCs w:val="22"/>
        </w:rPr>
        <w:t>.</w:t>
      </w:r>
    </w:p>
    <w:p w14:paraId="15EE723B" w14:textId="33AB7F9C" w:rsidR="00C61A09" w:rsidRPr="00B51CA1" w:rsidRDefault="00C61A09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 Loterii nie mogą brać udziału pracownicy </w:t>
      </w:r>
      <w:r w:rsidR="003F5069" w:rsidRPr="00B51CA1">
        <w:rPr>
          <w:rFonts w:asciiTheme="minorHAnsi" w:hAnsiTheme="minorHAnsi" w:cstheme="minorHAnsi"/>
          <w:sz w:val="22"/>
          <w:szCs w:val="22"/>
        </w:rPr>
        <w:t xml:space="preserve">i współpracownicy </w:t>
      </w:r>
      <w:r w:rsidRPr="00B51CA1">
        <w:rPr>
          <w:rFonts w:asciiTheme="minorHAnsi" w:hAnsiTheme="minorHAnsi" w:cstheme="minorHAnsi"/>
          <w:sz w:val="22"/>
          <w:szCs w:val="22"/>
        </w:rPr>
        <w:t>Organizatora Loterii</w:t>
      </w:r>
      <w:r w:rsidR="00342D90" w:rsidRPr="00B51CA1">
        <w:rPr>
          <w:rFonts w:asciiTheme="minorHAnsi" w:hAnsiTheme="minorHAnsi" w:cstheme="minorHAnsi"/>
          <w:sz w:val="22"/>
          <w:szCs w:val="22"/>
        </w:rPr>
        <w:t>,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3F5069" w:rsidRPr="00B51CA1">
        <w:rPr>
          <w:rFonts w:asciiTheme="minorHAnsi" w:hAnsiTheme="minorHAnsi" w:cstheme="minorHAnsi"/>
          <w:sz w:val="22"/>
          <w:szCs w:val="22"/>
        </w:rPr>
        <w:t xml:space="preserve">podmiotów współpracujących z Organizatorem przy realizacji Loterii, pracownicy </w:t>
      </w:r>
      <w:r w:rsidR="00301DEC" w:rsidRPr="00301DEC">
        <w:rPr>
          <w:rFonts w:asciiTheme="minorHAnsi" w:hAnsiTheme="minorHAnsi" w:cstheme="minorHAnsi"/>
          <w:sz w:val="22"/>
          <w:szCs w:val="22"/>
        </w:rPr>
        <w:t>Stanley Black &amp; Decker</w:t>
      </w:r>
      <w:r w:rsidR="00F51310">
        <w:rPr>
          <w:rFonts w:asciiTheme="minorHAnsi" w:hAnsiTheme="minorHAnsi" w:cstheme="minorHAnsi"/>
          <w:sz w:val="22"/>
          <w:szCs w:val="22"/>
        </w:rPr>
        <w:t xml:space="preserve">, </w:t>
      </w:r>
      <w:r w:rsidR="00342D90" w:rsidRPr="00B51CA1">
        <w:rPr>
          <w:rFonts w:asciiTheme="minorHAnsi" w:hAnsiTheme="minorHAnsi" w:cstheme="minorHAnsi"/>
          <w:sz w:val="22"/>
          <w:szCs w:val="22"/>
        </w:rPr>
        <w:t>członkowie Komisji Nadzoru nad Loterią</w:t>
      </w:r>
      <w:r w:rsidR="00E27E51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>oraz członkowie rodzin</w:t>
      </w:r>
      <w:r w:rsidR="00E451BE" w:rsidRPr="00B51CA1">
        <w:rPr>
          <w:rFonts w:asciiTheme="minorHAnsi" w:hAnsiTheme="minorHAnsi" w:cstheme="minorHAnsi"/>
          <w:sz w:val="22"/>
          <w:szCs w:val="22"/>
        </w:rPr>
        <w:t xml:space="preserve"> ww. osób</w:t>
      </w:r>
      <w:r w:rsidRPr="00B51CA1">
        <w:rPr>
          <w:rFonts w:asciiTheme="minorHAnsi" w:hAnsiTheme="minorHAnsi" w:cstheme="minorHAnsi"/>
          <w:sz w:val="22"/>
          <w:szCs w:val="22"/>
        </w:rPr>
        <w:t>. Przez członków rodziny rozumie się: wstępnych, zstępnych, rodzeństwo, małżonków, rodziców małżonków i osoby pozostające w stosunku przysposobienia</w:t>
      </w:r>
      <w:r w:rsidR="00E451BE" w:rsidRPr="00B51CA1">
        <w:rPr>
          <w:rFonts w:asciiTheme="minorHAnsi" w:hAnsiTheme="minorHAnsi" w:cstheme="minorHAnsi"/>
          <w:sz w:val="22"/>
          <w:szCs w:val="22"/>
        </w:rPr>
        <w:t>, pasierba, pasierbicę, zięcia, synową, rodzeństwo, ojczyma, macochę i teściów</w:t>
      </w:r>
      <w:r w:rsidRPr="00B51CA1">
        <w:rPr>
          <w:rFonts w:asciiTheme="minorHAnsi" w:hAnsiTheme="minorHAnsi" w:cstheme="minorHAnsi"/>
          <w:sz w:val="22"/>
          <w:szCs w:val="22"/>
        </w:rPr>
        <w:t xml:space="preserve">. Zastrzeżenie dotyczy osób, które brały bezpośredni udział przy realizacji Loterii oraz tych, które pracowały nad jej projektem i wdrożeniem. </w:t>
      </w:r>
    </w:p>
    <w:bookmarkEnd w:id="2"/>
    <w:p w14:paraId="77A1104B" w14:textId="77777777" w:rsidR="00342D90" w:rsidRPr="00B51CA1" w:rsidRDefault="00342D90" w:rsidP="00EB6C0D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8FB010B" w14:textId="694B2A13" w:rsidR="00813565" w:rsidRPr="003948D7" w:rsidRDefault="00342D90" w:rsidP="00633CFF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948D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Warunki uczestnictwa w Loterii  </w:t>
      </w:r>
    </w:p>
    <w:p w14:paraId="028319E2" w14:textId="554B5677" w:rsidR="00B4701B" w:rsidRPr="003948D7" w:rsidRDefault="00937443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948D7">
        <w:rPr>
          <w:rFonts w:asciiTheme="minorHAnsi" w:hAnsiTheme="minorHAnsi" w:cstheme="minorHAnsi"/>
          <w:sz w:val="22"/>
          <w:szCs w:val="22"/>
        </w:rPr>
        <w:t xml:space="preserve">Do udziału w Loterii upoważniają zakupy dokonane w sklepach </w:t>
      </w:r>
      <w:r w:rsidR="003948D7" w:rsidRPr="003948D7">
        <w:rPr>
          <w:rFonts w:asciiTheme="minorHAnsi" w:hAnsiTheme="minorHAnsi" w:cstheme="minorHAnsi"/>
          <w:sz w:val="22"/>
          <w:szCs w:val="22"/>
        </w:rPr>
        <w:t>stacjonarnych i internetowych</w:t>
      </w:r>
      <w:r w:rsidR="00857205">
        <w:rPr>
          <w:rFonts w:asciiTheme="minorHAnsi" w:hAnsiTheme="minorHAnsi" w:cstheme="minorHAnsi"/>
          <w:sz w:val="22"/>
          <w:szCs w:val="22"/>
        </w:rPr>
        <w:t xml:space="preserve"> </w:t>
      </w:r>
      <w:r w:rsidR="00E1268A">
        <w:rPr>
          <w:rFonts w:asciiTheme="minorHAnsi" w:hAnsiTheme="minorHAnsi" w:cstheme="minorHAnsi"/>
          <w:sz w:val="22"/>
          <w:szCs w:val="22"/>
        </w:rPr>
        <w:t xml:space="preserve">mających swoją siedzibę na terenie </w:t>
      </w:r>
      <w:r w:rsidR="00A71CCD">
        <w:rPr>
          <w:rFonts w:asciiTheme="minorHAnsi" w:hAnsiTheme="minorHAnsi" w:cstheme="minorHAnsi"/>
          <w:sz w:val="22"/>
          <w:szCs w:val="22"/>
        </w:rPr>
        <w:t xml:space="preserve">Rzeczpospolitej </w:t>
      </w:r>
      <w:r w:rsidR="00E1268A">
        <w:rPr>
          <w:rFonts w:asciiTheme="minorHAnsi" w:hAnsiTheme="minorHAnsi" w:cstheme="minorHAnsi"/>
          <w:sz w:val="22"/>
          <w:szCs w:val="22"/>
        </w:rPr>
        <w:t>Polsk</w:t>
      </w:r>
      <w:r w:rsidR="00A71CCD">
        <w:rPr>
          <w:rFonts w:asciiTheme="minorHAnsi" w:hAnsiTheme="minorHAnsi" w:cstheme="minorHAnsi"/>
          <w:sz w:val="22"/>
          <w:szCs w:val="22"/>
        </w:rPr>
        <w:t>iej</w:t>
      </w:r>
      <w:r w:rsidR="00E1268A">
        <w:rPr>
          <w:rFonts w:asciiTheme="minorHAnsi" w:hAnsiTheme="minorHAnsi" w:cstheme="minorHAnsi"/>
          <w:sz w:val="22"/>
          <w:szCs w:val="22"/>
        </w:rPr>
        <w:t xml:space="preserve"> </w:t>
      </w:r>
      <w:r w:rsidRPr="003948D7">
        <w:rPr>
          <w:rFonts w:asciiTheme="minorHAnsi" w:hAnsiTheme="minorHAnsi" w:cstheme="minorHAnsi"/>
          <w:sz w:val="22"/>
          <w:szCs w:val="22"/>
        </w:rPr>
        <w:t>(„</w:t>
      </w:r>
      <w:r w:rsidRPr="003948D7">
        <w:rPr>
          <w:rFonts w:asciiTheme="minorHAnsi" w:hAnsiTheme="minorHAnsi" w:cstheme="minorHAnsi"/>
          <w:b/>
          <w:bCs/>
          <w:sz w:val="22"/>
          <w:szCs w:val="22"/>
        </w:rPr>
        <w:t>Sklepy</w:t>
      </w:r>
      <w:r w:rsidRPr="003948D7">
        <w:rPr>
          <w:rFonts w:asciiTheme="minorHAnsi" w:hAnsiTheme="minorHAnsi" w:cstheme="minorHAnsi"/>
          <w:sz w:val="22"/>
          <w:szCs w:val="22"/>
        </w:rPr>
        <w:t>”).</w:t>
      </w:r>
      <w:r w:rsidR="003948D7" w:rsidRPr="003948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640BE4" w14:textId="17EE8DB4" w:rsidR="008E7EBA" w:rsidRPr="00132874" w:rsidRDefault="007E3062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948D7">
        <w:rPr>
          <w:rFonts w:asciiTheme="minorHAnsi" w:hAnsiTheme="minorHAnsi" w:cstheme="minorHAnsi"/>
          <w:sz w:val="22"/>
          <w:szCs w:val="22"/>
        </w:rPr>
        <w:t>Sprzedażą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1748D3" w:rsidRPr="00B51CA1">
        <w:rPr>
          <w:rFonts w:asciiTheme="minorHAnsi" w:hAnsiTheme="minorHAnsi" w:cstheme="minorHAnsi"/>
          <w:sz w:val="22"/>
          <w:szCs w:val="22"/>
        </w:rPr>
        <w:t xml:space="preserve">promocyjną </w:t>
      </w:r>
      <w:r w:rsidRPr="00B51CA1">
        <w:rPr>
          <w:rFonts w:asciiTheme="minorHAnsi" w:hAnsiTheme="minorHAnsi" w:cstheme="minorHAnsi"/>
          <w:sz w:val="22"/>
          <w:szCs w:val="22"/>
        </w:rPr>
        <w:t xml:space="preserve">objęte są </w:t>
      </w:r>
      <w:r w:rsidR="0079726C" w:rsidRPr="00B51CA1">
        <w:rPr>
          <w:rFonts w:asciiTheme="minorHAnsi" w:hAnsiTheme="minorHAnsi" w:cstheme="minorHAnsi"/>
          <w:sz w:val="22"/>
          <w:szCs w:val="22"/>
        </w:rPr>
        <w:t xml:space="preserve">wszystkie </w:t>
      </w:r>
      <w:r w:rsidR="00342D90" w:rsidRPr="00B51CA1">
        <w:rPr>
          <w:rFonts w:asciiTheme="minorHAnsi" w:hAnsiTheme="minorHAnsi" w:cstheme="minorHAnsi"/>
          <w:sz w:val="22"/>
          <w:szCs w:val="22"/>
        </w:rPr>
        <w:t xml:space="preserve">produkty marki </w:t>
      </w:r>
      <w:proofErr w:type="spellStart"/>
      <w:r w:rsidR="00301DEC">
        <w:rPr>
          <w:rFonts w:asciiTheme="minorHAnsi" w:hAnsiTheme="minorHAnsi" w:cstheme="minorHAnsi"/>
          <w:bCs/>
          <w:sz w:val="22"/>
          <w:szCs w:val="22"/>
        </w:rPr>
        <w:t>DeWalt</w:t>
      </w:r>
      <w:proofErr w:type="spellEnd"/>
      <w:r w:rsidR="00B4701B">
        <w:rPr>
          <w:rFonts w:asciiTheme="minorHAnsi" w:hAnsiTheme="minorHAnsi" w:cstheme="minorHAnsi"/>
          <w:sz w:val="22"/>
          <w:szCs w:val="22"/>
        </w:rPr>
        <w:t xml:space="preserve"> </w:t>
      </w:r>
      <w:r w:rsidR="00A87B83">
        <w:rPr>
          <w:rFonts w:asciiTheme="minorHAnsi" w:hAnsiTheme="minorHAnsi" w:cstheme="minorHAnsi"/>
          <w:sz w:val="22"/>
          <w:szCs w:val="22"/>
        </w:rPr>
        <w:t xml:space="preserve">znajdujące się w </w:t>
      </w:r>
      <w:r w:rsidR="00A71CCD">
        <w:rPr>
          <w:rFonts w:asciiTheme="minorHAnsi" w:hAnsiTheme="minorHAnsi" w:cstheme="minorHAnsi"/>
          <w:sz w:val="22"/>
          <w:szCs w:val="22"/>
        </w:rPr>
        <w:t xml:space="preserve">oficjalnej </w:t>
      </w:r>
      <w:r w:rsidR="00A87B83">
        <w:rPr>
          <w:rFonts w:asciiTheme="minorHAnsi" w:hAnsiTheme="minorHAnsi" w:cstheme="minorHAnsi"/>
          <w:sz w:val="22"/>
          <w:szCs w:val="22"/>
        </w:rPr>
        <w:t>dystrybucji</w:t>
      </w:r>
      <w:r w:rsidR="00A71CCD">
        <w:rPr>
          <w:rFonts w:asciiTheme="minorHAnsi" w:hAnsiTheme="minorHAnsi" w:cstheme="minorHAnsi"/>
          <w:sz w:val="22"/>
          <w:szCs w:val="22"/>
        </w:rPr>
        <w:t xml:space="preserve"> na terenie Rzeczpospolitej Polskiej</w:t>
      </w:r>
      <w:r w:rsidR="00A87B83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>("</w:t>
      </w:r>
      <w:r w:rsidRPr="004F5F33">
        <w:rPr>
          <w:rFonts w:asciiTheme="minorHAnsi" w:hAnsiTheme="minorHAnsi" w:cstheme="minorHAnsi"/>
          <w:b/>
          <w:bCs/>
          <w:sz w:val="22"/>
          <w:szCs w:val="22"/>
        </w:rPr>
        <w:t>Produkty</w:t>
      </w:r>
      <w:r w:rsidRPr="00B51CA1">
        <w:rPr>
          <w:rFonts w:asciiTheme="minorHAnsi" w:hAnsiTheme="minorHAnsi" w:cstheme="minorHAnsi"/>
          <w:sz w:val="22"/>
          <w:szCs w:val="22"/>
        </w:rPr>
        <w:t>", "</w:t>
      </w:r>
      <w:r w:rsidRPr="004F5F33">
        <w:rPr>
          <w:rFonts w:asciiTheme="minorHAnsi" w:hAnsiTheme="minorHAnsi" w:cstheme="minorHAnsi"/>
          <w:b/>
          <w:bCs/>
          <w:sz w:val="22"/>
          <w:szCs w:val="22"/>
        </w:rPr>
        <w:t xml:space="preserve">Produkty </w:t>
      </w:r>
      <w:r w:rsidR="00814753" w:rsidRPr="004F5F3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4F5F33">
        <w:rPr>
          <w:rFonts w:asciiTheme="minorHAnsi" w:hAnsiTheme="minorHAnsi" w:cstheme="minorHAnsi"/>
          <w:b/>
          <w:bCs/>
          <w:sz w:val="22"/>
          <w:szCs w:val="22"/>
        </w:rPr>
        <w:t>romocyjne</w:t>
      </w:r>
      <w:r w:rsidR="00814753" w:rsidRPr="00B51CA1">
        <w:rPr>
          <w:rFonts w:asciiTheme="minorHAnsi" w:hAnsiTheme="minorHAnsi" w:cstheme="minorHAnsi"/>
          <w:sz w:val="22"/>
          <w:szCs w:val="22"/>
        </w:rPr>
        <w:t>")</w:t>
      </w:r>
      <w:r w:rsidR="00342D90" w:rsidRPr="00B51CA1">
        <w:rPr>
          <w:rFonts w:asciiTheme="minorHAnsi" w:hAnsiTheme="minorHAnsi" w:cstheme="minorHAnsi"/>
          <w:sz w:val="22"/>
          <w:szCs w:val="22"/>
        </w:rPr>
        <w:t>.</w:t>
      </w:r>
      <w:r w:rsidR="001E26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8FE46" w14:textId="77777777" w:rsidR="00813565" w:rsidRPr="00B51CA1" w:rsidRDefault="00813565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lastRenderedPageBreak/>
        <w:t>Aby zostać uczestnikiem Loterii należy spełnić łącznie następujące warunki:</w:t>
      </w:r>
    </w:p>
    <w:p w14:paraId="24AF921B" w14:textId="660BAA6E" w:rsidR="00A40275" w:rsidRPr="00B51CA1" w:rsidRDefault="00A40275" w:rsidP="00A71CCD">
      <w:pPr>
        <w:numPr>
          <w:ilvl w:val="1"/>
          <w:numId w:val="30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zakupić </w:t>
      </w:r>
      <w:r w:rsidR="00775341">
        <w:rPr>
          <w:rFonts w:asciiTheme="minorHAnsi" w:hAnsiTheme="minorHAnsi" w:cstheme="minorHAnsi"/>
          <w:sz w:val="22"/>
          <w:szCs w:val="22"/>
        </w:rPr>
        <w:t>Produkt Promocyjn</w:t>
      </w:r>
      <w:r w:rsidR="00540346">
        <w:rPr>
          <w:rFonts w:asciiTheme="minorHAnsi" w:hAnsiTheme="minorHAnsi" w:cstheme="minorHAnsi"/>
          <w:sz w:val="22"/>
          <w:szCs w:val="22"/>
        </w:rPr>
        <w:t>y</w:t>
      </w:r>
      <w:r w:rsidR="007466C2">
        <w:rPr>
          <w:rFonts w:asciiTheme="minorHAnsi" w:hAnsiTheme="minorHAnsi" w:cstheme="minorHAnsi"/>
          <w:sz w:val="22"/>
          <w:szCs w:val="22"/>
        </w:rPr>
        <w:t xml:space="preserve"> / Produkty Promocyjne</w:t>
      </w:r>
      <w:r w:rsidR="00540346">
        <w:rPr>
          <w:rFonts w:asciiTheme="minorHAnsi" w:hAnsiTheme="minorHAnsi" w:cstheme="minorHAnsi"/>
          <w:sz w:val="22"/>
          <w:szCs w:val="22"/>
        </w:rPr>
        <w:t xml:space="preserve"> </w:t>
      </w:r>
      <w:r w:rsidR="00775341">
        <w:rPr>
          <w:rFonts w:asciiTheme="minorHAnsi" w:hAnsiTheme="minorHAnsi" w:cstheme="minorHAnsi"/>
          <w:sz w:val="22"/>
          <w:szCs w:val="22"/>
        </w:rPr>
        <w:t>w Czasie trwania sprzedaży promocyjnej</w:t>
      </w:r>
      <w:r w:rsidR="00540346">
        <w:rPr>
          <w:rFonts w:asciiTheme="minorHAnsi" w:hAnsiTheme="minorHAnsi" w:cstheme="minorHAnsi"/>
          <w:sz w:val="22"/>
          <w:szCs w:val="22"/>
        </w:rPr>
        <w:t xml:space="preserve"> </w:t>
      </w:r>
      <w:r w:rsidR="007466C2">
        <w:rPr>
          <w:rFonts w:asciiTheme="minorHAnsi" w:hAnsiTheme="minorHAnsi" w:cstheme="minorHAnsi"/>
          <w:sz w:val="22"/>
          <w:szCs w:val="22"/>
        </w:rPr>
        <w:t xml:space="preserve">za co najmniej </w:t>
      </w:r>
      <w:r w:rsidR="00540346">
        <w:rPr>
          <w:rFonts w:asciiTheme="minorHAnsi" w:hAnsiTheme="minorHAnsi" w:cstheme="minorHAnsi"/>
          <w:sz w:val="22"/>
          <w:szCs w:val="22"/>
        </w:rPr>
        <w:t>500,00 zł brutto</w:t>
      </w:r>
      <w:r w:rsidR="00A24D32" w:rsidRPr="00B51CA1">
        <w:rPr>
          <w:rFonts w:asciiTheme="minorHAnsi" w:hAnsiTheme="minorHAnsi" w:cstheme="minorHAnsi"/>
          <w:sz w:val="22"/>
          <w:szCs w:val="22"/>
        </w:rPr>
        <w:t>,</w:t>
      </w:r>
      <w:r w:rsidR="00545F73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A24D32" w:rsidRPr="00B51CA1">
        <w:rPr>
          <w:rFonts w:asciiTheme="minorHAnsi" w:hAnsiTheme="minorHAnsi" w:cstheme="minorHAnsi"/>
          <w:sz w:val="22"/>
          <w:szCs w:val="22"/>
        </w:rPr>
        <w:t>oraz</w:t>
      </w:r>
    </w:p>
    <w:p w14:paraId="7E84E501" w14:textId="2589D48A" w:rsidR="00C976F0" w:rsidRDefault="003440E4" w:rsidP="00A71CCD">
      <w:pPr>
        <w:numPr>
          <w:ilvl w:val="1"/>
          <w:numId w:val="30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dokonać</w:t>
      </w:r>
      <w:r w:rsidR="00DF41AA" w:rsidRPr="00B51CA1">
        <w:rPr>
          <w:rFonts w:asciiTheme="minorHAnsi" w:hAnsiTheme="minorHAnsi" w:cstheme="minorHAnsi"/>
          <w:sz w:val="22"/>
          <w:szCs w:val="22"/>
        </w:rPr>
        <w:t xml:space="preserve"> prawidłowego zgłoszenia </w:t>
      </w:r>
      <w:r w:rsidR="008E7EBA" w:rsidRPr="00B51CA1">
        <w:rPr>
          <w:rFonts w:asciiTheme="minorHAnsi" w:hAnsiTheme="minorHAnsi" w:cstheme="minorHAnsi"/>
          <w:sz w:val="22"/>
          <w:szCs w:val="22"/>
        </w:rPr>
        <w:t>uczestnictwa w Loterii</w:t>
      </w:r>
      <w:r w:rsidR="006F152A">
        <w:rPr>
          <w:rFonts w:asciiTheme="minorHAnsi" w:hAnsiTheme="minorHAnsi" w:cstheme="minorHAnsi"/>
          <w:sz w:val="22"/>
          <w:szCs w:val="22"/>
        </w:rPr>
        <w:t xml:space="preserve"> 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stosownie do zapisów </w:t>
      </w:r>
      <w:r w:rsidR="006F152A">
        <w:rPr>
          <w:rFonts w:asciiTheme="minorHAnsi" w:hAnsiTheme="minorHAnsi" w:cstheme="minorHAnsi"/>
          <w:sz w:val="22"/>
          <w:szCs w:val="22"/>
        </w:rPr>
        <w:t>pkt.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 1</w:t>
      </w:r>
      <w:r w:rsidR="005142F0" w:rsidRPr="00B51CA1">
        <w:rPr>
          <w:rFonts w:asciiTheme="minorHAnsi" w:hAnsiTheme="minorHAnsi" w:cstheme="minorHAnsi"/>
          <w:sz w:val="22"/>
          <w:szCs w:val="22"/>
        </w:rPr>
        <w:t>2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6F152A">
        <w:rPr>
          <w:rFonts w:asciiTheme="minorHAnsi" w:hAnsiTheme="minorHAnsi" w:cstheme="minorHAnsi"/>
          <w:sz w:val="22"/>
          <w:szCs w:val="22"/>
        </w:rPr>
        <w:t xml:space="preserve">i 13 </w:t>
      </w:r>
      <w:r w:rsidR="00A24D32" w:rsidRPr="00B51CA1">
        <w:rPr>
          <w:rFonts w:asciiTheme="minorHAnsi" w:hAnsiTheme="minorHAnsi" w:cstheme="minorHAnsi"/>
          <w:sz w:val="22"/>
          <w:szCs w:val="22"/>
        </w:rPr>
        <w:t>poniżej</w:t>
      </w:r>
      <w:r w:rsidR="00CE7E9B">
        <w:rPr>
          <w:rFonts w:asciiTheme="minorHAnsi" w:hAnsiTheme="minorHAnsi" w:cstheme="minorHAnsi"/>
          <w:sz w:val="22"/>
          <w:szCs w:val="22"/>
        </w:rPr>
        <w:t>, oraz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8E7EBA" w:rsidRPr="00B51CA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945362" w14:textId="3808A6C5" w:rsidR="00D34D63" w:rsidRPr="00B51CA1" w:rsidRDefault="00CE7E9B" w:rsidP="00A71CCD">
      <w:pPr>
        <w:numPr>
          <w:ilvl w:val="1"/>
          <w:numId w:val="30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34D63">
        <w:rPr>
          <w:rFonts w:asciiTheme="minorHAnsi" w:hAnsiTheme="minorHAnsi" w:cstheme="minorHAnsi"/>
          <w:sz w:val="22"/>
          <w:szCs w:val="22"/>
        </w:rPr>
        <w:t>achować oryginalny dowód zakupu Produktu Promocyjnego</w:t>
      </w:r>
      <w:r w:rsidR="00C55C98">
        <w:rPr>
          <w:rFonts w:asciiTheme="minorHAnsi" w:hAnsiTheme="minorHAnsi" w:cstheme="minorHAnsi"/>
          <w:sz w:val="22"/>
          <w:szCs w:val="22"/>
        </w:rPr>
        <w:t>, przy czym d</w:t>
      </w:r>
      <w:r w:rsidR="00D34D63" w:rsidRPr="00D34D63">
        <w:rPr>
          <w:rFonts w:asciiTheme="minorHAnsi" w:hAnsiTheme="minorHAnsi" w:cstheme="minorHAnsi"/>
          <w:sz w:val="22"/>
          <w:szCs w:val="22"/>
        </w:rPr>
        <w:t xml:space="preserve">owodami zakupu uprawniającymi do zgłoszenia udziału w Loterii </w:t>
      </w:r>
      <w:r w:rsidR="00D34D63">
        <w:rPr>
          <w:rFonts w:asciiTheme="minorHAnsi" w:hAnsiTheme="minorHAnsi" w:cstheme="minorHAnsi"/>
          <w:sz w:val="22"/>
          <w:szCs w:val="22"/>
        </w:rPr>
        <w:t>(„</w:t>
      </w:r>
      <w:r w:rsidR="00D34D63" w:rsidRPr="00A71CCD">
        <w:rPr>
          <w:rFonts w:asciiTheme="minorHAnsi" w:hAnsiTheme="minorHAnsi" w:cstheme="minorHAnsi"/>
          <w:sz w:val="22"/>
          <w:szCs w:val="22"/>
        </w:rPr>
        <w:t>Dowód zakupu</w:t>
      </w:r>
      <w:r w:rsidR="00D34D63">
        <w:rPr>
          <w:rFonts w:asciiTheme="minorHAnsi" w:hAnsiTheme="minorHAnsi" w:cstheme="minorHAnsi"/>
          <w:sz w:val="22"/>
          <w:szCs w:val="22"/>
        </w:rPr>
        <w:t xml:space="preserve">”) </w:t>
      </w:r>
      <w:r w:rsidR="00D34D63" w:rsidRPr="00D34D63">
        <w:rPr>
          <w:rFonts w:asciiTheme="minorHAnsi" w:hAnsiTheme="minorHAnsi" w:cstheme="minorHAnsi"/>
          <w:sz w:val="22"/>
          <w:szCs w:val="22"/>
        </w:rPr>
        <w:t xml:space="preserve">są wyłącznie faktury lub paragony fiskalne. Jako dowód zakupu nie będą </w:t>
      </w:r>
      <w:r w:rsidR="00D34D63" w:rsidRPr="003948D7">
        <w:rPr>
          <w:rFonts w:asciiTheme="minorHAnsi" w:hAnsiTheme="minorHAnsi" w:cstheme="minorHAnsi"/>
          <w:sz w:val="22"/>
          <w:szCs w:val="22"/>
        </w:rPr>
        <w:t xml:space="preserve">uznawane </w:t>
      </w:r>
      <w:r w:rsidR="003948D7" w:rsidRPr="003948D7">
        <w:rPr>
          <w:rFonts w:asciiTheme="minorHAnsi" w:hAnsiTheme="minorHAnsi" w:cstheme="minorHAnsi"/>
          <w:sz w:val="22"/>
          <w:szCs w:val="22"/>
        </w:rPr>
        <w:t xml:space="preserve">zamówienia, </w:t>
      </w:r>
      <w:r w:rsidR="00D34D63" w:rsidRPr="003948D7">
        <w:rPr>
          <w:rFonts w:asciiTheme="minorHAnsi" w:hAnsiTheme="minorHAnsi" w:cstheme="minorHAnsi"/>
          <w:sz w:val="22"/>
          <w:szCs w:val="22"/>
        </w:rPr>
        <w:t>potwierdzenia</w:t>
      </w:r>
      <w:r w:rsidR="00D34D63" w:rsidRPr="00D34D63">
        <w:rPr>
          <w:rFonts w:asciiTheme="minorHAnsi" w:hAnsiTheme="minorHAnsi" w:cstheme="minorHAnsi"/>
          <w:sz w:val="22"/>
          <w:szCs w:val="22"/>
        </w:rPr>
        <w:t xml:space="preserve"> dokonania płatności (druki KP, potwierdzenia transakcji kartą, potwierdzenia przelewu, itp.) czy też dokumenty wydania/dostawy towaru.</w:t>
      </w:r>
    </w:p>
    <w:p w14:paraId="4B525757" w14:textId="120A203F" w:rsidR="00DD19DB" w:rsidRPr="00B51CA1" w:rsidRDefault="00B5680A" w:rsidP="00176631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Prawidłowe zgłoszenie </w:t>
      </w:r>
      <w:r w:rsidR="002945B7" w:rsidRPr="00B51CA1">
        <w:rPr>
          <w:rFonts w:asciiTheme="minorHAnsi" w:hAnsiTheme="minorHAnsi" w:cstheme="minorHAnsi"/>
          <w:sz w:val="22"/>
          <w:szCs w:val="22"/>
        </w:rPr>
        <w:t xml:space="preserve">uczestnictwa </w:t>
      </w:r>
      <w:r w:rsidRPr="00B51CA1">
        <w:rPr>
          <w:rFonts w:asciiTheme="minorHAnsi" w:hAnsiTheme="minorHAnsi" w:cstheme="minorHAnsi"/>
          <w:sz w:val="22"/>
          <w:szCs w:val="22"/>
        </w:rPr>
        <w:t>w Loterii, dla swej ważności i skuteczności</w:t>
      </w:r>
      <w:r w:rsidR="000441FF" w:rsidRPr="00B51CA1">
        <w:rPr>
          <w:rFonts w:asciiTheme="minorHAnsi" w:hAnsiTheme="minorHAnsi" w:cstheme="minorHAnsi"/>
          <w:sz w:val="22"/>
          <w:szCs w:val="22"/>
        </w:rPr>
        <w:t>,</w:t>
      </w:r>
      <w:r w:rsidRPr="00B51CA1">
        <w:rPr>
          <w:rFonts w:asciiTheme="minorHAnsi" w:hAnsiTheme="minorHAnsi" w:cstheme="minorHAnsi"/>
          <w:sz w:val="22"/>
          <w:szCs w:val="22"/>
        </w:rPr>
        <w:t xml:space="preserve"> wymaga</w:t>
      </w:r>
      <w:r w:rsidR="00176631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7B45FC">
        <w:rPr>
          <w:rFonts w:asciiTheme="minorHAnsi" w:hAnsiTheme="minorHAnsi" w:cstheme="minorHAnsi"/>
          <w:bCs/>
          <w:sz w:val="22"/>
          <w:szCs w:val="22"/>
        </w:rPr>
        <w:t xml:space="preserve">dokonania </w:t>
      </w:r>
      <w:r w:rsidR="00DD20EB">
        <w:rPr>
          <w:rFonts w:asciiTheme="minorHAnsi" w:hAnsiTheme="minorHAnsi" w:cstheme="minorHAnsi"/>
          <w:bCs/>
          <w:sz w:val="22"/>
          <w:szCs w:val="22"/>
        </w:rPr>
        <w:t xml:space="preserve">Rejestracji </w:t>
      </w:r>
      <w:r w:rsidR="00CE7E9B">
        <w:rPr>
          <w:rFonts w:asciiTheme="minorHAnsi" w:hAnsiTheme="minorHAnsi" w:cstheme="minorHAnsi"/>
          <w:bCs/>
          <w:sz w:val="22"/>
          <w:szCs w:val="22"/>
        </w:rPr>
        <w:t>(„</w:t>
      </w:r>
      <w:r w:rsidR="00CE7E9B" w:rsidRPr="00CE7E9B">
        <w:rPr>
          <w:rFonts w:asciiTheme="minorHAnsi" w:hAnsiTheme="minorHAnsi" w:cstheme="minorHAnsi"/>
          <w:b/>
          <w:sz w:val="22"/>
          <w:szCs w:val="22"/>
        </w:rPr>
        <w:t>Rejestracja</w:t>
      </w:r>
      <w:r w:rsidR="00CE7E9B">
        <w:rPr>
          <w:rFonts w:asciiTheme="minorHAnsi" w:hAnsiTheme="minorHAnsi" w:cstheme="minorHAnsi"/>
          <w:bCs/>
          <w:sz w:val="22"/>
          <w:szCs w:val="22"/>
        </w:rPr>
        <w:t>”)</w:t>
      </w:r>
      <w:r w:rsidR="006B6173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0441FF" w:rsidRPr="00B51CA1">
        <w:rPr>
          <w:rFonts w:asciiTheme="minorHAnsi" w:hAnsiTheme="minorHAnsi" w:cstheme="minorHAnsi"/>
          <w:sz w:val="22"/>
          <w:szCs w:val="22"/>
        </w:rPr>
        <w:t>za pośrednictwem formularza rejestracyjnego</w:t>
      </w:r>
      <w:r w:rsidR="007E51E0" w:rsidRPr="00B51CA1">
        <w:rPr>
          <w:rFonts w:asciiTheme="minorHAnsi" w:hAnsiTheme="minorHAnsi" w:cstheme="minorHAnsi"/>
          <w:sz w:val="22"/>
          <w:szCs w:val="22"/>
        </w:rPr>
        <w:t xml:space="preserve"> online</w:t>
      </w:r>
      <w:r w:rsidR="000441FF" w:rsidRPr="00B51CA1">
        <w:rPr>
          <w:rFonts w:asciiTheme="minorHAnsi" w:hAnsiTheme="minorHAnsi" w:cstheme="minorHAnsi"/>
          <w:sz w:val="22"/>
          <w:szCs w:val="22"/>
        </w:rPr>
        <w:t>,</w:t>
      </w:r>
      <w:r w:rsidR="007E51E0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6B6173" w:rsidRPr="00B51CA1">
        <w:rPr>
          <w:rFonts w:asciiTheme="minorHAnsi" w:hAnsiTheme="minorHAnsi" w:cstheme="minorHAnsi"/>
          <w:sz w:val="22"/>
          <w:szCs w:val="22"/>
        </w:rPr>
        <w:t>dostępn</w:t>
      </w:r>
      <w:r w:rsidR="00F1169B" w:rsidRPr="00B51CA1">
        <w:rPr>
          <w:rFonts w:asciiTheme="minorHAnsi" w:hAnsiTheme="minorHAnsi" w:cstheme="minorHAnsi"/>
          <w:sz w:val="22"/>
          <w:szCs w:val="22"/>
        </w:rPr>
        <w:t>ego</w:t>
      </w:r>
      <w:r w:rsidR="006B6173" w:rsidRPr="00B51CA1">
        <w:rPr>
          <w:rFonts w:asciiTheme="minorHAnsi" w:hAnsiTheme="minorHAnsi" w:cstheme="minorHAnsi"/>
          <w:sz w:val="22"/>
          <w:szCs w:val="22"/>
        </w:rPr>
        <w:t xml:space="preserve"> na stronie internetowej pod adresem: </w:t>
      </w:r>
      <w:hyperlink r:id="rId8" w:history="1">
        <w:r w:rsidR="0079364B" w:rsidRPr="0079364B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www.dewalt-loteria.pl</w:t>
        </w:r>
      </w:hyperlink>
      <w:r w:rsidR="00B4701B" w:rsidRPr="00B4701B">
        <w:rPr>
          <w:rFonts w:asciiTheme="minorHAnsi" w:hAnsiTheme="minorHAnsi" w:cstheme="minorHAnsi"/>
          <w:sz w:val="22"/>
          <w:szCs w:val="22"/>
        </w:rPr>
        <w:t xml:space="preserve"> </w:t>
      </w:r>
      <w:r w:rsidR="006F152A">
        <w:rPr>
          <w:rFonts w:asciiTheme="minorHAnsi" w:hAnsiTheme="minorHAnsi" w:cstheme="minorHAnsi"/>
          <w:sz w:val="22"/>
          <w:szCs w:val="22"/>
        </w:rPr>
        <w:t xml:space="preserve"> </w:t>
      </w:r>
      <w:r w:rsidR="007312B2" w:rsidRPr="00B51CA1">
        <w:rPr>
          <w:rFonts w:asciiTheme="minorHAnsi" w:hAnsiTheme="minorHAnsi" w:cstheme="minorHAnsi"/>
          <w:bCs/>
          <w:sz w:val="22"/>
          <w:szCs w:val="22"/>
        </w:rPr>
        <w:t>(</w:t>
      </w:r>
      <w:r w:rsidR="00CF6A95" w:rsidRPr="00B51CA1">
        <w:rPr>
          <w:rFonts w:asciiTheme="minorHAnsi" w:hAnsiTheme="minorHAnsi" w:cstheme="minorHAnsi"/>
          <w:bCs/>
          <w:sz w:val="22"/>
          <w:szCs w:val="22"/>
        </w:rPr>
        <w:t>„</w:t>
      </w:r>
      <w:r w:rsidR="007312B2" w:rsidRPr="004F5F33">
        <w:rPr>
          <w:rFonts w:asciiTheme="minorHAnsi" w:hAnsiTheme="minorHAnsi" w:cstheme="minorHAnsi"/>
          <w:b/>
          <w:sz w:val="22"/>
          <w:szCs w:val="22"/>
        </w:rPr>
        <w:t>Strona Loterii</w:t>
      </w:r>
      <w:r w:rsidR="00CF6A95" w:rsidRPr="00B51CA1">
        <w:rPr>
          <w:rFonts w:asciiTheme="minorHAnsi" w:hAnsiTheme="minorHAnsi" w:cstheme="minorHAnsi"/>
          <w:bCs/>
          <w:sz w:val="22"/>
          <w:szCs w:val="22"/>
        </w:rPr>
        <w:t>”</w:t>
      </w:r>
      <w:r w:rsidR="007312B2" w:rsidRPr="00B51CA1">
        <w:rPr>
          <w:rFonts w:asciiTheme="minorHAnsi" w:hAnsiTheme="minorHAnsi" w:cstheme="minorHAnsi"/>
          <w:bCs/>
          <w:sz w:val="22"/>
          <w:szCs w:val="22"/>
        </w:rPr>
        <w:t>)</w:t>
      </w:r>
      <w:r w:rsidR="007312B2" w:rsidRPr="00B5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6173" w:rsidRPr="00B51CA1">
        <w:rPr>
          <w:rFonts w:asciiTheme="minorHAnsi" w:hAnsiTheme="minorHAnsi" w:cstheme="minorHAnsi"/>
          <w:sz w:val="22"/>
          <w:szCs w:val="22"/>
        </w:rPr>
        <w:t>przez</w:t>
      </w:r>
      <w:r w:rsidR="00A354A2" w:rsidRPr="00B51CA1">
        <w:rPr>
          <w:rFonts w:asciiTheme="minorHAnsi" w:hAnsiTheme="minorHAnsi" w:cstheme="minorHAnsi"/>
          <w:sz w:val="22"/>
          <w:szCs w:val="22"/>
        </w:rPr>
        <w:t xml:space="preserve"> łączne </w:t>
      </w:r>
      <w:r w:rsidR="00633CFF" w:rsidRPr="00B51CA1">
        <w:rPr>
          <w:rFonts w:asciiTheme="minorHAnsi" w:hAnsiTheme="minorHAnsi" w:cstheme="minorHAnsi"/>
          <w:sz w:val="22"/>
          <w:szCs w:val="22"/>
        </w:rPr>
        <w:t>wykonanie</w:t>
      </w:r>
      <w:r w:rsidR="00A354A2" w:rsidRPr="00B51CA1">
        <w:rPr>
          <w:rFonts w:asciiTheme="minorHAnsi" w:hAnsiTheme="minorHAnsi" w:cstheme="minorHAnsi"/>
          <w:sz w:val="22"/>
          <w:szCs w:val="22"/>
        </w:rPr>
        <w:t xml:space="preserve"> poniższych czynności:</w:t>
      </w:r>
    </w:p>
    <w:p w14:paraId="079D4D77" w14:textId="260677BF" w:rsidR="00886E5D" w:rsidRDefault="006B6173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wpisanie </w:t>
      </w:r>
      <w:r w:rsidR="00633CFF" w:rsidRPr="00B51CA1">
        <w:rPr>
          <w:rFonts w:asciiTheme="minorHAnsi" w:hAnsiTheme="minorHAnsi" w:cstheme="minorHAnsi"/>
          <w:sz w:val="22"/>
          <w:szCs w:val="22"/>
        </w:rPr>
        <w:t xml:space="preserve">w odpowiednie pola </w:t>
      </w:r>
      <w:r w:rsidR="00CE7E9B">
        <w:rPr>
          <w:rFonts w:asciiTheme="minorHAnsi" w:hAnsiTheme="minorHAnsi" w:cstheme="minorHAnsi"/>
          <w:sz w:val="22"/>
          <w:szCs w:val="22"/>
        </w:rPr>
        <w:t>f</w:t>
      </w:r>
      <w:r w:rsidR="00633CFF" w:rsidRPr="00B51CA1">
        <w:rPr>
          <w:rFonts w:asciiTheme="minorHAnsi" w:hAnsiTheme="minorHAnsi" w:cstheme="minorHAnsi"/>
          <w:sz w:val="22"/>
          <w:szCs w:val="22"/>
        </w:rPr>
        <w:t>ormularza</w:t>
      </w:r>
      <w:r w:rsidR="00886E5D">
        <w:rPr>
          <w:rFonts w:asciiTheme="minorHAnsi" w:hAnsiTheme="minorHAnsi" w:cstheme="minorHAnsi"/>
          <w:sz w:val="22"/>
          <w:szCs w:val="22"/>
        </w:rPr>
        <w:t>:</w:t>
      </w:r>
      <w:r w:rsidR="00633CFF" w:rsidRPr="00B51C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B577AB" w14:textId="7E551FF7" w:rsidR="00886E5D" w:rsidRDefault="006B6173" w:rsidP="00E053C9">
      <w:pPr>
        <w:numPr>
          <w:ilvl w:val="3"/>
          <w:numId w:val="14"/>
        </w:numPr>
        <w:spacing w:before="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bCs/>
          <w:sz w:val="22"/>
          <w:szCs w:val="22"/>
        </w:rPr>
        <w:t>numeru telefonu kontaktowego</w:t>
      </w:r>
      <w:r w:rsidRPr="00B51CA1">
        <w:rPr>
          <w:rFonts w:asciiTheme="minorHAnsi" w:hAnsiTheme="minorHAnsi" w:cstheme="minorHAnsi"/>
          <w:sz w:val="22"/>
          <w:szCs w:val="22"/>
        </w:rPr>
        <w:t>, </w:t>
      </w:r>
      <w:r w:rsidR="00633CFF" w:rsidRPr="00B51C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EA526A" w14:textId="0B46CAD8" w:rsidR="00886E5D" w:rsidRDefault="006B6173" w:rsidP="00E053C9">
      <w:pPr>
        <w:numPr>
          <w:ilvl w:val="3"/>
          <w:numId w:val="14"/>
        </w:numPr>
        <w:spacing w:before="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bCs/>
          <w:sz w:val="22"/>
          <w:szCs w:val="22"/>
        </w:rPr>
        <w:t>adresu e-mail</w:t>
      </w:r>
      <w:r w:rsidR="00886E5D">
        <w:rPr>
          <w:rFonts w:asciiTheme="minorHAnsi" w:hAnsiTheme="minorHAnsi" w:cstheme="minorHAnsi"/>
          <w:sz w:val="22"/>
          <w:szCs w:val="22"/>
        </w:rPr>
        <w:t>,</w:t>
      </w:r>
    </w:p>
    <w:p w14:paraId="29E0C566" w14:textId="519B3821" w:rsidR="008C6CE3" w:rsidRDefault="008C6CE3" w:rsidP="00E053C9">
      <w:pPr>
        <w:numPr>
          <w:ilvl w:val="3"/>
          <w:numId w:val="14"/>
        </w:numPr>
        <w:spacing w:before="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</w:t>
      </w:r>
      <w:r w:rsidR="00823D31">
        <w:rPr>
          <w:rFonts w:asciiTheme="minorHAnsi" w:hAnsiTheme="minorHAnsi" w:cstheme="minorHAnsi"/>
          <w:sz w:val="22"/>
          <w:szCs w:val="22"/>
        </w:rPr>
        <w:t>u</w:t>
      </w:r>
      <w:r w:rsidR="00A87B83">
        <w:rPr>
          <w:rFonts w:asciiTheme="minorHAnsi" w:hAnsiTheme="minorHAnsi" w:cstheme="minorHAnsi"/>
          <w:sz w:val="22"/>
          <w:szCs w:val="22"/>
        </w:rPr>
        <w:t xml:space="preserve"> modelu Produktu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C52910A" w14:textId="77777777" w:rsidR="00823D31" w:rsidRDefault="00823D31" w:rsidP="00E053C9">
      <w:pPr>
        <w:numPr>
          <w:ilvl w:val="3"/>
          <w:numId w:val="14"/>
        </w:numPr>
        <w:spacing w:before="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numeru Dowodu zakupu Produktu (numer faktury lub numer systemowy uwidoczniony na paragonie fiskalnym)</w:t>
      </w:r>
      <w:r w:rsidRPr="00B51CA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336CE56" w14:textId="28969F12" w:rsidR="00823D31" w:rsidRDefault="00823D31" w:rsidP="00E053C9">
      <w:pPr>
        <w:numPr>
          <w:ilvl w:val="3"/>
          <w:numId w:val="14"/>
        </w:numPr>
        <w:spacing w:before="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daty zakupu Produktu,</w:t>
      </w:r>
    </w:p>
    <w:p w14:paraId="30ED87BD" w14:textId="563C9FC8" w:rsidR="00DD19DB" w:rsidRDefault="00AC4EBD" w:rsidP="00E053C9">
      <w:pPr>
        <w:numPr>
          <w:ilvl w:val="3"/>
          <w:numId w:val="14"/>
        </w:numPr>
        <w:spacing w:before="60" w:line="24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kwoty brutto wydanej na zakup Produktu Promocyjnego uwidocznionej na Dowodzie zakupu</w:t>
      </w:r>
      <w:r w:rsidR="008B6957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C1159" w:rsidRPr="00B51CA1">
        <w:rPr>
          <w:rFonts w:asciiTheme="minorHAnsi" w:hAnsiTheme="minorHAnsi" w:cstheme="minorHAnsi"/>
          <w:sz w:val="22"/>
          <w:szCs w:val="22"/>
        </w:rPr>
        <w:t>oraz</w:t>
      </w:r>
    </w:p>
    <w:p w14:paraId="46DB94EA" w14:textId="03209E10" w:rsidR="00886E5D" w:rsidRDefault="00886E5D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załączenie czytelnego zdjęcia lub skanu </w:t>
      </w:r>
      <w:r w:rsidR="00D34D63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owodu zakupu</w:t>
      </w:r>
      <w:r w:rsidR="003761ED">
        <w:rPr>
          <w:rFonts w:asciiTheme="minorHAnsi" w:hAnsiTheme="minorHAnsi" w:cstheme="minorHAnsi"/>
          <w:sz w:val="22"/>
          <w:szCs w:val="22"/>
        </w:rPr>
        <w:t xml:space="preserve"> Produktu Promocyjnego</w:t>
      </w:r>
      <w:r w:rsidR="008B6957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oraz</w:t>
      </w:r>
    </w:p>
    <w:p w14:paraId="11D048D4" w14:textId="1FBDA8F9" w:rsidR="007C1159" w:rsidRPr="00B51CA1" w:rsidRDefault="006D7517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wyrażenie </w:t>
      </w:r>
      <w:r w:rsidR="00395A4C" w:rsidRPr="00B51CA1">
        <w:rPr>
          <w:rFonts w:asciiTheme="minorHAnsi" w:hAnsiTheme="minorHAnsi" w:cstheme="minorHAnsi"/>
          <w:sz w:val="22"/>
          <w:szCs w:val="22"/>
        </w:rPr>
        <w:t>zg</w:t>
      </w:r>
      <w:r w:rsidR="00A354A2" w:rsidRPr="00B51CA1">
        <w:rPr>
          <w:rFonts w:asciiTheme="minorHAnsi" w:hAnsiTheme="minorHAnsi" w:cstheme="minorHAnsi"/>
          <w:sz w:val="22"/>
          <w:szCs w:val="22"/>
        </w:rPr>
        <w:t>ód</w:t>
      </w:r>
      <w:r w:rsidR="00395A4C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C03285" w:rsidRPr="00B51CA1">
        <w:rPr>
          <w:rFonts w:asciiTheme="minorHAnsi" w:hAnsiTheme="minorHAnsi" w:cstheme="minorHAnsi"/>
          <w:sz w:val="22"/>
          <w:szCs w:val="22"/>
        </w:rPr>
        <w:t xml:space="preserve">na postanowienia </w:t>
      </w:r>
      <w:r w:rsidR="004F5F33">
        <w:rPr>
          <w:rFonts w:asciiTheme="minorHAnsi" w:hAnsiTheme="minorHAnsi" w:cstheme="minorHAnsi"/>
          <w:sz w:val="22"/>
          <w:szCs w:val="22"/>
        </w:rPr>
        <w:t>R</w:t>
      </w:r>
      <w:r w:rsidR="00C03285" w:rsidRPr="00B51CA1">
        <w:rPr>
          <w:rFonts w:asciiTheme="minorHAnsi" w:hAnsiTheme="minorHAnsi" w:cstheme="minorHAnsi"/>
          <w:sz w:val="22"/>
          <w:szCs w:val="22"/>
        </w:rPr>
        <w:t xml:space="preserve">egulaminu </w:t>
      </w:r>
      <w:r w:rsidR="00F039F7" w:rsidRPr="00B51CA1">
        <w:rPr>
          <w:rFonts w:asciiTheme="minorHAnsi" w:hAnsiTheme="minorHAnsi" w:cstheme="minorHAnsi"/>
          <w:sz w:val="22"/>
          <w:szCs w:val="22"/>
        </w:rPr>
        <w:t>L</w:t>
      </w:r>
      <w:r w:rsidR="00C03285" w:rsidRPr="00B51CA1">
        <w:rPr>
          <w:rFonts w:asciiTheme="minorHAnsi" w:hAnsiTheme="minorHAnsi" w:cstheme="minorHAnsi"/>
          <w:sz w:val="22"/>
          <w:szCs w:val="22"/>
        </w:rPr>
        <w:t>oterii</w:t>
      </w:r>
      <w:r w:rsidR="00A354A2" w:rsidRPr="00B51CA1">
        <w:rPr>
          <w:rFonts w:asciiTheme="minorHAnsi" w:hAnsiTheme="minorHAnsi" w:cstheme="minorHAnsi"/>
          <w:sz w:val="22"/>
          <w:szCs w:val="22"/>
        </w:rPr>
        <w:t xml:space="preserve"> i</w:t>
      </w:r>
      <w:r w:rsidR="00C03285" w:rsidRPr="00B51CA1">
        <w:rPr>
          <w:rFonts w:asciiTheme="minorHAnsi" w:hAnsiTheme="minorHAnsi" w:cstheme="minorHAnsi"/>
          <w:sz w:val="22"/>
          <w:szCs w:val="22"/>
        </w:rPr>
        <w:t xml:space="preserve"> przetwarzanie danych osobowych </w:t>
      </w:r>
      <w:r w:rsidR="005D5C8E" w:rsidRPr="00B51CA1">
        <w:rPr>
          <w:rFonts w:asciiTheme="minorHAnsi" w:hAnsiTheme="minorHAnsi" w:cstheme="minorHAnsi"/>
          <w:sz w:val="22"/>
          <w:szCs w:val="22"/>
        </w:rPr>
        <w:t xml:space="preserve">w </w:t>
      </w:r>
      <w:r w:rsidR="00C03285" w:rsidRPr="00B51CA1">
        <w:rPr>
          <w:rFonts w:asciiTheme="minorHAnsi" w:hAnsiTheme="minorHAnsi" w:cstheme="minorHAnsi"/>
          <w:sz w:val="22"/>
          <w:szCs w:val="22"/>
        </w:rPr>
        <w:t xml:space="preserve">celach związanych z </w:t>
      </w:r>
      <w:r w:rsidR="00176631" w:rsidRPr="00B51CA1">
        <w:rPr>
          <w:rFonts w:asciiTheme="minorHAnsi" w:hAnsiTheme="minorHAnsi" w:cstheme="minorHAnsi"/>
          <w:sz w:val="22"/>
          <w:szCs w:val="22"/>
        </w:rPr>
        <w:t>L</w:t>
      </w:r>
      <w:r w:rsidR="00C03285" w:rsidRPr="00B51CA1">
        <w:rPr>
          <w:rFonts w:asciiTheme="minorHAnsi" w:hAnsiTheme="minorHAnsi" w:cstheme="minorHAnsi"/>
          <w:sz w:val="22"/>
          <w:szCs w:val="22"/>
        </w:rPr>
        <w:t>oterią</w:t>
      </w:r>
      <w:r w:rsidR="00A354A2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395A4C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DD19DB" w:rsidRPr="00B51CA1">
        <w:rPr>
          <w:rFonts w:asciiTheme="minorHAnsi" w:hAnsiTheme="minorHAnsi" w:cstheme="minorHAnsi"/>
          <w:sz w:val="22"/>
          <w:szCs w:val="22"/>
        </w:rPr>
        <w:t xml:space="preserve">przez </w:t>
      </w:r>
      <w:r w:rsidR="00A24D32" w:rsidRPr="00B51CA1">
        <w:rPr>
          <w:rFonts w:asciiTheme="minorHAnsi" w:hAnsiTheme="minorHAnsi" w:cstheme="minorHAnsi"/>
          <w:sz w:val="22"/>
          <w:szCs w:val="22"/>
        </w:rPr>
        <w:t>zaznaczenie</w:t>
      </w:r>
      <w:r w:rsidR="00DD19DB" w:rsidRPr="00B51CA1">
        <w:rPr>
          <w:rFonts w:asciiTheme="minorHAnsi" w:hAnsiTheme="minorHAnsi" w:cstheme="minorHAnsi"/>
          <w:sz w:val="22"/>
          <w:szCs w:val="22"/>
        </w:rPr>
        <w:t xml:space="preserve"> odpowiednich pól</w:t>
      </w:r>
      <w:r w:rsidR="007C1159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A41356" w:rsidRPr="00B51CA1">
        <w:rPr>
          <w:rFonts w:asciiTheme="minorHAnsi" w:hAnsiTheme="minorHAnsi" w:cstheme="minorHAnsi"/>
          <w:sz w:val="22"/>
          <w:szCs w:val="22"/>
        </w:rPr>
        <w:t>F</w:t>
      </w:r>
      <w:r w:rsidR="007C1159" w:rsidRPr="00B51CA1">
        <w:rPr>
          <w:rFonts w:asciiTheme="minorHAnsi" w:hAnsiTheme="minorHAnsi" w:cstheme="minorHAnsi"/>
          <w:sz w:val="22"/>
          <w:szCs w:val="22"/>
        </w:rPr>
        <w:t>ormularza</w:t>
      </w:r>
      <w:r w:rsidR="00A24D32" w:rsidRPr="00B51CA1">
        <w:rPr>
          <w:rFonts w:asciiTheme="minorHAnsi" w:hAnsiTheme="minorHAnsi" w:cstheme="minorHAnsi"/>
          <w:sz w:val="22"/>
          <w:szCs w:val="22"/>
        </w:rPr>
        <w:t>, oraz</w:t>
      </w:r>
    </w:p>
    <w:p w14:paraId="7E869CF7" w14:textId="63AE7EC1" w:rsidR="00A24D32" w:rsidRPr="00B51CA1" w:rsidRDefault="00A354A2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zapisanie</w:t>
      </w:r>
      <w:r w:rsidR="00333F30" w:rsidRPr="00B51CA1">
        <w:rPr>
          <w:rFonts w:asciiTheme="minorHAnsi" w:hAnsiTheme="minorHAnsi" w:cstheme="minorHAnsi"/>
          <w:sz w:val="22"/>
          <w:szCs w:val="22"/>
        </w:rPr>
        <w:t xml:space="preserve"> zgłoszenia </w:t>
      </w:r>
      <w:r w:rsidR="00C03285" w:rsidRPr="00B51CA1">
        <w:rPr>
          <w:rFonts w:asciiTheme="minorHAnsi" w:hAnsiTheme="minorHAnsi" w:cstheme="minorHAnsi"/>
          <w:sz w:val="22"/>
          <w:szCs w:val="22"/>
        </w:rPr>
        <w:t>w</w:t>
      </w:r>
      <w:r w:rsidR="00333F30" w:rsidRPr="00B51CA1">
        <w:rPr>
          <w:rFonts w:asciiTheme="minorHAnsi" w:hAnsiTheme="minorHAnsi" w:cstheme="minorHAnsi"/>
          <w:sz w:val="22"/>
          <w:szCs w:val="22"/>
        </w:rPr>
        <w:t xml:space="preserve"> system</w:t>
      </w:r>
      <w:r w:rsidR="00C03285" w:rsidRPr="00B51CA1">
        <w:rPr>
          <w:rFonts w:asciiTheme="minorHAnsi" w:hAnsiTheme="minorHAnsi" w:cstheme="minorHAnsi"/>
          <w:sz w:val="22"/>
          <w:szCs w:val="22"/>
        </w:rPr>
        <w:t xml:space="preserve">ie </w:t>
      </w:r>
      <w:r w:rsidR="00333F30" w:rsidRPr="00B51CA1">
        <w:rPr>
          <w:rFonts w:asciiTheme="minorHAnsi" w:hAnsiTheme="minorHAnsi" w:cstheme="minorHAnsi"/>
          <w:sz w:val="22"/>
          <w:szCs w:val="22"/>
        </w:rPr>
        <w:t>informatyczn</w:t>
      </w:r>
      <w:r w:rsidR="00C03285" w:rsidRPr="00B51CA1">
        <w:rPr>
          <w:rFonts w:asciiTheme="minorHAnsi" w:hAnsiTheme="minorHAnsi" w:cstheme="minorHAnsi"/>
          <w:sz w:val="22"/>
          <w:szCs w:val="22"/>
        </w:rPr>
        <w:t>ym</w:t>
      </w:r>
      <w:r w:rsidR="00333F30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7C1159" w:rsidRPr="00B51CA1">
        <w:rPr>
          <w:rFonts w:asciiTheme="minorHAnsi" w:hAnsiTheme="minorHAnsi" w:cstheme="minorHAnsi"/>
          <w:sz w:val="22"/>
          <w:szCs w:val="22"/>
        </w:rPr>
        <w:t>przez kliknięcie na przycisk „</w:t>
      </w:r>
      <w:r w:rsidR="00D55064" w:rsidRPr="00B51CA1">
        <w:rPr>
          <w:rFonts w:asciiTheme="minorHAnsi" w:hAnsiTheme="minorHAnsi" w:cstheme="minorHAnsi"/>
          <w:sz w:val="22"/>
          <w:szCs w:val="22"/>
        </w:rPr>
        <w:t>WYŚLIJ</w:t>
      </w:r>
      <w:r w:rsidR="00C466CB" w:rsidRPr="00B51CA1">
        <w:rPr>
          <w:rFonts w:asciiTheme="minorHAnsi" w:hAnsiTheme="minorHAnsi" w:cstheme="minorHAnsi"/>
          <w:sz w:val="22"/>
          <w:szCs w:val="22"/>
        </w:rPr>
        <w:t>”</w:t>
      </w:r>
      <w:r w:rsidR="000441FF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0D40B987" w14:textId="55C6671F" w:rsidR="00A354A2" w:rsidRPr="00B51CA1" w:rsidRDefault="00CE7E9B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Rejestracja</w:t>
      </w:r>
      <w:r w:rsidR="006B6173" w:rsidRPr="00B51CA1">
        <w:rPr>
          <w:rFonts w:asciiTheme="minorHAnsi" w:hAnsiTheme="minorHAnsi" w:cstheme="minorHAnsi"/>
          <w:sz w:val="22"/>
          <w:szCs w:val="22"/>
        </w:rPr>
        <w:t xml:space="preserve"> musi </w:t>
      </w:r>
      <w:r>
        <w:rPr>
          <w:rFonts w:asciiTheme="minorHAnsi" w:hAnsiTheme="minorHAnsi" w:cstheme="minorHAnsi"/>
          <w:sz w:val="22"/>
          <w:szCs w:val="22"/>
        </w:rPr>
        <w:t>nastąpić</w:t>
      </w:r>
      <w:r w:rsidR="00775341">
        <w:rPr>
          <w:rFonts w:asciiTheme="minorHAnsi" w:hAnsiTheme="minorHAnsi" w:cstheme="minorHAnsi"/>
          <w:sz w:val="22"/>
          <w:szCs w:val="22"/>
        </w:rPr>
        <w:t xml:space="preserve"> </w:t>
      </w:r>
      <w:r w:rsidR="00F369E7">
        <w:rPr>
          <w:rFonts w:asciiTheme="minorHAnsi" w:hAnsiTheme="minorHAnsi" w:cstheme="minorHAnsi"/>
          <w:sz w:val="22"/>
          <w:szCs w:val="22"/>
        </w:rPr>
        <w:t xml:space="preserve">w Czasie trwania sprzedaży promocyjnej, </w:t>
      </w:r>
      <w:r w:rsidR="00775341">
        <w:rPr>
          <w:rFonts w:asciiTheme="minorHAnsi" w:hAnsiTheme="minorHAnsi" w:cstheme="minorHAnsi"/>
          <w:sz w:val="22"/>
          <w:szCs w:val="22"/>
        </w:rPr>
        <w:t>nie później niż</w:t>
      </w:r>
      <w:r w:rsidR="006F152A">
        <w:rPr>
          <w:rFonts w:asciiTheme="minorHAnsi" w:hAnsiTheme="minorHAnsi" w:cstheme="minorHAnsi"/>
          <w:sz w:val="22"/>
          <w:szCs w:val="22"/>
        </w:rPr>
        <w:t xml:space="preserve"> </w:t>
      </w:r>
      <w:r w:rsidR="006B6173" w:rsidRPr="00B51CA1">
        <w:rPr>
          <w:rFonts w:asciiTheme="minorHAnsi" w:hAnsiTheme="minorHAnsi" w:cstheme="minorHAnsi"/>
          <w:sz w:val="22"/>
          <w:szCs w:val="22"/>
        </w:rPr>
        <w:t xml:space="preserve">do </w:t>
      </w:r>
      <w:r w:rsidR="00D015AA">
        <w:rPr>
          <w:rFonts w:asciiTheme="minorHAnsi" w:hAnsiTheme="minorHAnsi" w:cstheme="minorHAnsi"/>
          <w:sz w:val="22"/>
          <w:szCs w:val="22"/>
        </w:rPr>
        <w:t>godz.</w:t>
      </w:r>
      <w:r w:rsidR="006B6173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6B6173" w:rsidRPr="00B51CA1">
        <w:rPr>
          <w:rFonts w:asciiTheme="minorHAnsi" w:hAnsiTheme="minorHAnsi" w:cstheme="minorHAnsi"/>
          <w:b/>
          <w:sz w:val="22"/>
          <w:szCs w:val="22"/>
        </w:rPr>
        <w:t xml:space="preserve">23:59:59 </w:t>
      </w:r>
      <w:r w:rsidR="006B6173" w:rsidRPr="00B51CA1">
        <w:rPr>
          <w:rFonts w:asciiTheme="minorHAnsi" w:hAnsiTheme="minorHAnsi" w:cstheme="minorHAnsi"/>
          <w:sz w:val="22"/>
          <w:szCs w:val="22"/>
        </w:rPr>
        <w:t xml:space="preserve">dnia </w:t>
      </w:r>
      <w:r w:rsidR="00A30AC1">
        <w:rPr>
          <w:rFonts w:asciiTheme="minorHAnsi" w:hAnsiTheme="minorHAnsi" w:cstheme="minorHAnsi"/>
          <w:b/>
          <w:sz w:val="22"/>
          <w:szCs w:val="22"/>
        </w:rPr>
        <w:t>18</w:t>
      </w:r>
      <w:r w:rsidR="00FA4E95" w:rsidRPr="00CF1D65">
        <w:rPr>
          <w:rFonts w:asciiTheme="minorHAnsi" w:hAnsiTheme="minorHAnsi" w:cstheme="minorHAnsi"/>
          <w:b/>
          <w:sz w:val="22"/>
          <w:szCs w:val="22"/>
        </w:rPr>
        <w:t>.10</w:t>
      </w:r>
      <w:r w:rsidR="007B55AB" w:rsidRPr="00CF1D65">
        <w:rPr>
          <w:rFonts w:asciiTheme="minorHAnsi" w:hAnsiTheme="minorHAnsi" w:cstheme="minorHAnsi"/>
          <w:b/>
          <w:sz w:val="22"/>
          <w:szCs w:val="22"/>
        </w:rPr>
        <w:t>.202</w:t>
      </w:r>
      <w:r w:rsidR="00D8333A" w:rsidRPr="00CF1D65">
        <w:rPr>
          <w:rFonts w:asciiTheme="minorHAnsi" w:hAnsiTheme="minorHAnsi" w:cstheme="minorHAnsi"/>
          <w:b/>
          <w:sz w:val="22"/>
          <w:szCs w:val="22"/>
        </w:rPr>
        <w:t>3</w:t>
      </w:r>
      <w:r w:rsidR="007B55AB" w:rsidRPr="00B51C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6173" w:rsidRPr="00B51CA1">
        <w:rPr>
          <w:rFonts w:asciiTheme="minorHAnsi" w:hAnsiTheme="minorHAnsi" w:cstheme="minorHAnsi"/>
          <w:sz w:val="22"/>
          <w:szCs w:val="22"/>
        </w:rPr>
        <w:t>r.</w:t>
      </w:r>
      <w:r w:rsidR="008C3572" w:rsidRPr="00B51C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Rejestracja</w:t>
      </w:r>
      <w:r w:rsidR="006743CD" w:rsidRPr="00B51CA1">
        <w:rPr>
          <w:rFonts w:asciiTheme="minorHAnsi" w:hAnsiTheme="minorHAnsi" w:cstheme="minorHAnsi"/>
          <w:sz w:val="22"/>
          <w:szCs w:val="22"/>
        </w:rPr>
        <w:t xml:space="preserve"> może zostać dokonan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6743CD" w:rsidRPr="00B51CA1">
        <w:rPr>
          <w:rFonts w:asciiTheme="minorHAnsi" w:hAnsiTheme="minorHAnsi" w:cstheme="minorHAnsi"/>
          <w:sz w:val="22"/>
          <w:szCs w:val="22"/>
        </w:rPr>
        <w:t xml:space="preserve"> z zachowaniem powyższych terminów, jednakże, dla uznania </w:t>
      </w:r>
      <w:r>
        <w:rPr>
          <w:rFonts w:asciiTheme="minorHAnsi" w:hAnsiTheme="minorHAnsi" w:cstheme="minorHAnsi"/>
          <w:sz w:val="22"/>
          <w:szCs w:val="22"/>
        </w:rPr>
        <w:t>jej</w:t>
      </w:r>
      <w:r w:rsidR="006743CD" w:rsidRPr="00B51CA1">
        <w:rPr>
          <w:rFonts w:asciiTheme="minorHAnsi" w:hAnsiTheme="minorHAnsi" w:cstheme="minorHAnsi"/>
          <w:sz w:val="22"/>
          <w:szCs w:val="22"/>
        </w:rPr>
        <w:t xml:space="preserve"> za ważne w procesie weryfikacji, może nastąpić wyłącznie po </w:t>
      </w:r>
      <w:r w:rsidR="00C466CB" w:rsidRPr="00B51CA1">
        <w:rPr>
          <w:rFonts w:asciiTheme="minorHAnsi" w:hAnsiTheme="minorHAnsi" w:cstheme="minorHAnsi"/>
          <w:sz w:val="22"/>
          <w:szCs w:val="22"/>
        </w:rPr>
        <w:t xml:space="preserve">uprzednim </w:t>
      </w:r>
      <w:r w:rsidR="006743CD" w:rsidRPr="00B51CA1">
        <w:rPr>
          <w:rFonts w:asciiTheme="minorHAnsi" w:hAnsiTheme="minorHAnsi" w:cstheme="minorHAnsi"/>
          <w:sz w:val="22"/>
          <w:szCs w:val="22"/>
        </w:rPr>
        <w:t>nabyciu Produkt</w:t>
      </w:r>
      <w:r>
        <w:rPr>
          <w:rFonts w:asciiTheme="minorHAnsi" w:hAnsiTheme="minorHAnsi" w:cstheme="minorHAnsi"/>
          <w:sz w:val="22"/>
          <w:szCs w:val="22"/>
        </w:rPr>
        <w:t>u Promocyjnego</w:t>
      </w:r>
      <w:r w:rsidR="006743CD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31F1E6A3" w14:textId="0D35B10B" w:rsidR="0084041D" w:rsidRPr="000C7AD5" w:rsidRDefault="00A71CCD" w:rsidP="000C7AD5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Numer </w:t>
      </w:r>
      <w:r>
        <w:rPr>
          <w:rFonts w:asciiTheme="minorHAnsi" w:hAnsiTheme="minorHAnsi" w:cstheme="minorHAnsi"/>
          <w:sz w:val="22"/>
          <w:szCs w:val="22"/>
        </w:rPr>
        <w:t>Dowodu zakupu</w:t>
      </w:r>
      <w:r w:rsidRPr="00B51CA1">
        <w:rPr>
          <w:rFonts w:asciiTheme="minorHAnsi" w:hAnsiTheme="minorHAnsi" w:cstheme="minorHAnsi"/>
          <w:sz w:val="22"/>
          <w:szCs w:val="22"/>
        </w:rPr>
        <w:t xml:space="preserve"> dla danego Sklepu i daty zakupu jest niepowtarzalny. Próba ponownego </w:t>
      </w:r>
      <w:r w:rsidRPr="000C7AD5">
        <w:rPr>
          <w:rFonts w:asciiTheme="minorHAnsi" w:hAnsiTheme="minorHAnsi" w:cstheme="minorHAnsi"/>
          <w:sz w:val="22"/>
          <w:szCs w:val="22"/>
        </w:rPr>
        <w:t xml:space="preserve">wpisania tego samego numeru (dla tego samego Sklepu i daty zakupu) skutkuje niemożnością zarejestrowania się Uczestnika. </w:t>
      </w:r>
      <w:r w:rsidR="0084041D" w:rsidRPr="000C7AD5">
        <w:rPr>
          <w:rFonts w:asciiTheme="minorHAnsi" w:hAnsiTheme="minorHAnsi" w:cstheme="minorHAnsi"/>
          <w:sz w:val="22"/>
          <w:szCs w:val="22"/>
        </w:rPr>
        <w:t>Rejestracja zgłoszenia jest bezpłatna.</w:t>
      </w:r>
    </w:p>
    <w:p w14:paraId="66F61C61" w14:textId="1D2EC009" w:rsidR="00E221E5" w:rsidRPr="00B51CA1" w:rsidRDefault="00E221E5" w:rsidP="00E221E5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Uczestnik może dokonać </w:t>
      </w:r>
      <w:r>
        <w:rPr>
          <w:rFonts w:asciiTheme="minorHAnsi" w:hAnsiTheme="minorHAnsi" w:cstheme="minorHAnsi"/>
          <w:sz w:val="22"/>
          <w:szCs w:val="22"/>
        </w:rPr>
        <w:t>liczby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Rejestracji </w:t>
      </w:r>
      <w:r w:rsidRPr="00B51CA1">
        <w:rPr>
          <w:rFonts w:asciiTheme="minorHAnsi" w:hAnsiTheme="minorHAnsi" w:cstheme="minorHAnsi"/>
          <w:sz w:val="22"/>
          <w:szCs w:val="22"/>
        </w:rPr>
        <w:t>pod warunkiem, że każd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OLE_LINK12"/>
      <w:bookmarkStart w:id="4" w:name="OLE_LINK13"/>
      <w:r w:rsidRPr="00B51CA1">
        <w:rPr>
          <w:rFonts w:asciiTheme="minorHAnsi" w:hAnsiTheme="minorHAnsi" w:cstheme="minorHAnsi"/>
          <w:sz w:val="22"/>
          <w:szCs w:val="22"/>
        </w:rPr>
        <w:t xml:space="preserve">dotyczy </w:t>
      </w:r>
      <w:r>
        <w:rPr>
          <w:rFonts w:asciiTheme="minorHAnsi" w:hAnsiTheme="minorHAnsi" w:cstheme="minorHAnsi"/>
          <w:sz w:val="22"/>
          <w:szCs w:val="22"/>
        </w:rPr>
        <w:t>innego</w:t>
      </w:r>
      <w:r w:rsidRPr="00B51CA1">
        <w:rPr>
          <w:rFonts w:asciiTheme="minorHAnsi" w:hAnsiTheme="minorHAnsi" w:cstheme="minorHAnsi"/>
          <w:sz w:val="22"/>
          <w:szCs w:val="22"/>
        </w:rPr>
        <w:t xml:space="preserve"> zakupu Produkt</w:t>
      </w:r>
      <w:r>
        <w:rPr>
          <w:rFonts w:asciiTheme="minorHAnsi" w:hAnsiTheme="minorHAnsi" w:cstheme="minorHAnsi"/>
          <w:sz w:val="22"/>
          <w:szCs w:val="22"/>
        </w:rPr>
        <w:t>u Promocyjnego i</w:t>
      </w:r>
      <w:r w:rsidRPr="00B51CA1">
        <w:rPr>
          <w:rFonts w:asciiTheme="minorHAnsi" w:hAnsiTheme="minorHAnsi" w:cstheme="minorHAnsi"/>
          <w:sz w:val="22"/>
          <w:szCs w:val="22"/>
        </w:rPr>
        <w:t xml:space="preserve"> jest udokumentowan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51CA1">
        <w:rPr>
          <w:rFonts w:asciiTheme="minorHAnsi" w:hAnsiTheme="minorHAnsi" w:cstheme="minorHAnsi"/>
          <w:sz w:val="22"/>
          <w:szCs w:val="22"/>
        </w:rPr>
        <w:t xml:space="preserve"> odrębnym </w:t>
      </w:r>
      <w:bookmarkEnd w:id="3"/>
      <w:bookmarkEnd w:id="4"/>
      <w:r>
        <w:rPr>
          <w:rFonts w:asciiTheme="minorHAnsi" w:hAnsiTheme="minorHAnsi" w:cstheme="minorHAnsi"/>
          <w:sz w:val="22"/>
          <w:szCs w:val="22"/>
        </w:rPr>
        <w:t>Dowodem zakupu</w:t>
      </w:r>
      <w:r w:rsidRPr="00B51C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6BC1E" w14:textId="087FC0F5" w:rsidR="00AC4EBD" w:rsidRDefault="00E221E5" w:rsidP="00E221E5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Udziały w Loterii przyznawane są zgodnie z poniższymi zasadami</w:t>
      </w:r>
      <w:r w:rsidR="0084041D">
        <w:rPr>
          <w:rFonts w:asciiTheme="minorHAnsi" w:hAnsiTheme="minorHAnsi" w:cstheme="minorHAnsi"/>
          <w:sz w:val="22"/>
          <w:szCs w:val="22"/>
        </w:rPr>
        <w:t>.</w:t>
      </w:r>
    </w:p>
    <w:p w14:paraId="11F8FB4C" w14:textId="554A848E" w:rsidR="00823D31" w:rsidRDefault="00E221E5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91831">
        <w:rPr>
          <w:rFonts w:asciiTheme="minorHAnsi" w:hAnsiTheme="minorHAnsi" w:cstheme="minorHAnsi"/>
          <w:sz w:val="22"/>
          <w:szCs w:val="22"/>
        </w:rPr>
        <w:t xml:space="preserve">Na każde pełne </w:t>
      </w:r>
      <w:r w:rsidR="007A0C1E">
        <w:rPr>
          <w:rFonts w:asciiTheme="minorHAnsi" w:hAnsiTheme="minorHAnsi" w:cstheme="minorHAnsi"/>
          <w:sz w:val="22"/>
          <w:szCs w:val="22"/>
        </w:rPr>
        <w:t>5</w:t>
      </w:r>
      <w:r w:rsidRPr="00391831">
        <w:rPr>
          <w:rFonts w:asciiTheme="minorHAnsi" w:hAnsiTheme="minorHAnsi" w:cstheme="minorHAnsi"/>
          <w:sz w:val="22"/>
          <w:szCs w:val="22"/>
        </w:rPr>
        <w:t>00</w:t>
      </w:r>
      <w:r w:rsidR="009A3B77">
        <w:rPr>
          <w:rFonts w:asciiTheme="minorHAnsi" w:hAnsiTheme="minorHAnsi" w:cstheme="minorHAnsi"/>
          <w:sz w:val="22"/>
          <w:szCs w:val="22"/>
        </w:rPr>
        <w:t>,00</w:t>
      </w:r>
      <w:r w:rsidRPr="00391831">
        <w:rPr>
          <w:rFonts w:asciiTheme="minorHAnsi" w:hAnsiTheme="minorHAnsi" w:cstheme="minorHAnsi"/>
          <w:sz w:val="22"/>
          <w:szCs w:val="22"/>
        </w:rPr>
        <w:t xml:space="preserve"> zł brutto wydane na zakup</w:t>
      </w:r>
      <w:r w:rsidR="007466C2">
        <w:rPr>
          <w:rFonts w:asciiTheme="minorHAnsi" w:hAnsiTheme="minorHAnsi" w:cstheme="minorHAnsi"/>
          <w:sz w:val="22"/>
          <w:szCs w:val="22"/>
        </w:rPr>
        <w:t xml:space="preserve"> </w:t>
      </w:r>
      <w:r w:rsidRPr="00391831">
        <w:rPr>
          <w:rFonts w:asciiTheme="minorHAnsi" w:hAnsiTheme="minorHAnsi" w:cstheme="minorHAnsi"/>
          <w:sz w:val="22"/>
          <w:szCs w:val="22"/>
        </w:rPr>
        <w:t>standardowych Produktów Promocyjnych przysługuje 1 Udział w Loterii</w:t>
      </w:r>
      <w:r w:rsidR="009A3B77">
        <w:rPr>
          <w:rFonts w:asciiTheme="minorHAnsi" w:hAnsiTheme="minorHAnsi" w:cstheme="minorHAnsi"/>
          <w:sz w:val="22"/>
          <w:szCs w:val="22"/>
        </w:rPr>
        <w:t xml:space="preserve"> („</w:t>
      </w:r>
      <w:r w:rsidR="009A3B77" w:rsidRPr="009A3B77">
        <w:rPr>
          <w:rFonts w:asciiTheme="minorHAnsi" w:hAnsiTheme="minorHAnsi" w:cstheme="minorHAnsi"/>
          <w:b/>
          <w:bCs/>
          <w:sz w:val="22"/>
          <w:szCs w:val="22"/>
        </w:rPr>
        <w:t>Udział w Loterii</w:t>
      </w:r>
      <w:r w:rsidR="009A3B77">
        <w:rPr>
          <w:rFonts w:asciiTheme="minorHAnsi" w:hAnsiTheme="minorHAnsi" w:cstheme="minorHAnsi"/>
          <w:sz w:val="22"/>
          <w:szCs w:val="22"/>
        </w:rPr>
        <w:t>”)</w:t>
      </w:r>
      <w:r w:rsidR="0084041D" w:rsidRPr="00391831">
        <w:rPr>
          <w:rFonts w:asciiTheme="minorHAnsi" w:hAnsiTheme="minorHAnsi" w:cstheme="minorHAnsi"/>
          <w:sz w:val="22"/>
          <w:szCs w:val="22"/>
        </w:rPr>
        <w:t>.</w:t>
      </w:r>
      <w:r w:rsidR="00391831" w:rsidRPr="003918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92A221" w14:textId="46064642" w:rsidR="00E221E5" w:rsidRPr="00823D31" w:rsidRDefault="00E221E5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391831">
        <w:rPr>
          <w:rFonts w:asciiTheme="minorHAnsi" w:hAnsiTheme="minorHAnsi" w:cstheme="minorHAnsi"/>
          <w:sz w:val="22"/>
          <w:szCs w:val="22"/>
        </w:rPr>
        <w:t xml:space="preserve">Na każde </w:t>
      </w:r>
      <w:r w:rsidR="00E85F66">
        <w:rPr>
          <w:rFonts w:asciiTheme="minorHAnsi" w:hAnsiTheme="minorHAnsi" w:cstheme="minorHAnsi"/>
          <w:sz w:val="22"/>
          <w:szCs w:val="22"/>
        </w:rPr>
        <w:t xml:space="preserve">pełne </w:t>
      </w:r>
      <w:r w:rsidR="007A0C1E">
        <w:rPr>
          <w:rFonts w:asciiTheme="minorHAnsi" w:hAnsiTheme="minorHAnsi" w:cstheme="minorHAnsi"/>
          <w:sz w:val="22"/>
          <w:szCs w:val="22"/>
        </w:rPr>
        <w:t>5</w:t>
      </w:r>
      <w:r w:rsidRPr="00391831">
        <w:rPr>
          <w:rFonts w:asciiTheme="minorHAnsi" w:hAnsiTheme="minorHAnsi" w:cstheme="minorHAnsi"/>
          <w:sz w:val="22"/>
          <w:szCs w:val="22"/>
        </w:rPr>
        <w:t>00</w:t>
      </w:r>
      <w:r w:rsidR="009A3B77">
        <w:rPr>
          <w:rFonts w:asciiTheme="minorHAnsi" w:hAnsiTheme="minorHAnsi" w:cstheme="minorHAnsi"/>
          <w:sz w:val="22"/>
          <w:szCs w:val="22"/>
        </w:rPr>
        <w:t>,00</w:t>
      </w:r>
      <w:r w:rsidRPr="00391831">
        <w:rPr>
          <w:rFonts w:asciiTheme="minorHAnsi" w:hAnsiTheme="minorHAnsi" w:cstheme="minorHAnsi"/>
          <w:sz w:val="22"/>
          <w:szCs w:val="22"/>
        </w:rPr>
        <w:t xml:space="preserve"> zł brutto wydane na zakupy Produktów Promocyjnych z </w:t>
      </w:r>
      <w:r w:rsidR="00391831">
        <w:rPr>
          <w:rFonts w:asciiTheme="minorHAnsi" w:hAnsiTheme="minorHAnsi" w:cstheme="minorHAnsi"/>
          <w:sz w:val="22"/>
          <w:szCs w:val="22"/>
        </w:rPr>
        <w:t xml:space="preserve">limitowanej </w:t>
      </w:r>
      <w:r w:rsidRPr="00391831">
        <w:rPr>
          <w:rFonts w:asciiTheme="minorHAnsi" w:hAnsiTheme="minorHAnsi" w:cstheme="minorHAnsi"/>
          <w:sz w:val="22"/>
          <w:szCs w:val="22"/>
        </w:rPr>
        <w:t xml:space="preserve">kolekcji </w:t>
      </w:r>
      <w:proofErr w:type="spellStart"/>
      <w:r w:rsidRPr="00391831">
        <w:rPr>
          <w:rFonts w:asciiTheme="minorHAnsi" w:hAnsiTheme="minorHAnsi" w:cstheme="minorHAnsi"/>
          <w:i/>
          <w:iCs/>
          <w:sz w:val="22"/>
          <w:szCs w:val="22"/>
        </w:rPr>
        <w:t>DeWalt</w:t>
      </w:r>
      <w:proofErr w:type="spellEnd"/>
      <w:r w:rsidRPr="0039183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1831">
        <w:rPr>
          <w:rFonts w:asciiTheme="minorHAnsi" w:hAnsiTheme="minorHAnsi" w:cstheme="minorHAnsi"/>
          <w:i/>
          <w:iCs/>
          <w:sz w:val="22"/>
          <w:szCs w:val="22"/>
        </w:rPr>
        <w:t>x</w:t>
      </w:r>
      <w:r w:rsidRPr="0039183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391831">
        <w:rPr>
          <w:rFonts w:asciiTheme="minorHAnsi" w:hAnsiTheme="minorHAnsi" w:cstheme="minorHAnsi"/>
          <w:i/>
          <w:iCs/>
          <w:sz w:val="22"/>
          <w:szCs w:val="22"/>
        </w:rPr>
        <w:t>McLaren</w:t>
      </w:r>
      <w:proofErr w:type="spellEnd"/>
      <w:r w:rsidRPr="00391831">
        <w:rPr>
          <w:rFonts w:asciiTheme="minorHAnsi" w:hAnsiTheme="minorHAnsi" w:cstheme="minorHAnsi"/>
          <w:i/>
          <w:iCs/>
          <w:sz w:val="22"/>
          <w:szCs w:val="22"/>
        </w:rPr>
        <w:t xml:space="preserve"> F1 Team</w:t>
      </w:r>
      <w:r w:rsidRPr="00391831">
        <w:rPr>
          <w:rFonts w:asciiTheme="minorHAnsi" w:hAnsiTheme="minorHAnsi" w:cstheme="minorHAnsi"/>
          <w:sz w:val="22"/>
          <w:szCs w:val="22"/>
        </w:rPr>
        <w:t xml:space="preserve"> przysługują 2 Udziały w Loterii</w:t>
      </w:r>
      <w:r w:rsidR="0084041D" w:rsidRPr="00391831">
        <w:rPr>
          <w:rFonts w:asciiTheme="minorHAnsi" w:hAnsiTheme="minorHAnsi" w:cstheme="minorHAnsi"/>
          <w:sz w:val="22"/>
          <w:szCs w:val="22"/>
        </w:rPr>
        <w:t>.</w:t>
      </w:r>
      <w:r w:rsidR="00391831">
        <w:rPr>
          <w:rFonts w:asciiTheme="minorHAnsi" w:hAnsiTheme="minorHAnsi" w:cstheme="minorHAnsi"/>
          <w:sz w:val="22"/>
          <w:szCs w:val="22"/>
        </w:rPr>
        <w:t xml:space="preserve"> Lista Produktów z kolekcji  </w:t>
      </w:r>
      <w:proofErr w:type="spellStart"/>
      <w:r w:rsidR="00391831" w:rsidRPr="00391831">
        <w:rPr>
          <w:rFonts w:asciiTheme="minorHAnsi" w:hAnsiTheme="minorHAnsi" w:cstheme="minorHAnsi"/>
          <w:i/>
          <w:iCs/>
          <w:sz w:val="22"/>
          <w:szCs w:val="22"/>
        </w:rPr>
        <w:t>DeWalt</w:t>
      </w:r>
      <w:proofErr w:type="spellEnd"/>
      <w:r w:rsidR="00391831" w:rsidRPr="0039183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1831">
        <w:rPr>
          <w:rFonts w:asciiTheme="minorHAnsi" w:hAnsiTheme="minorHAnsi" w:cstheme="minorHAnsi"/>
          <w:i/>
          <w:iCs/>
          <w:sz w:val="22"/>
          <w:szCs w:val="22"/>
        </w:rPr>
        <w:t>x</w:t>
      </w:r>
      <w:r w:rsidR="00391831" w:rsidRPr="0039183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391831" w:rsidRPr="00391831">
        <w:rPr>
          <w:rFonts w:asciiTheme="minorHAnsi" w:hAnsiTheme="minorHAnsi" w:cstheme="minorHAnsi"/>
          <w:i/>
          <w:iCs/>
          <w:sz w:val="22"/>
          <w:szCs w:val="22"/>
        </w:rPr>
        <w:t>McLaren</w:t>
      </w:r>
      <w:proofErr w:type="spellEnd"/>
      <w:r w:rsidR="00391831" w:rsidRPr="00391831">
        <w:rPr>
          <w:rFonts w:asciiTheme="minorHAnsi" w:hAnsiTheme="minorHAnsi" w:cstheme="minorHAnsi"/>
          <w:i/>
          <w:iCs/>
          <w:sz w:val="22"/>
          <w:szCs w:val="22"/>
        </w:rPr>
        <w:t xml:space="preserve"> F1 Team</w:t>
      </w:r>
      <w:r w:rsidR="0039183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1831" w:rsidRPr="00391831">
        <w:rPr>
          <w:rFonts w:asciiTheme="minorHAnsi" w:hAnsiTheme="minorHAnsi" w:cstheme="minorHAnsi"/>
          <w:sz w:val="22"/>
          <w:szCs w:val="22"/>
        </w:rPr>
        <w:t>stanowi załącznik nr 1 do Regulaminu</w:t>
      </w:r>
      <w:r w:rsidR="00391831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5B37303" w14:textId="689623A3" w:rsidR="00823D31" w:rsidRPr="00A150DD" w:rsidRDefault="00823D31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150DD">
        <w:rPr>
          <w:rFonts w:asciiTheme="minorHAnsi" w:hAnsiTheme="minorHAnsi" w:cstheme="minorHAnsi"/>
          <w:sz w:val="22"/>
          <w:szCs w:val="22"/>
        </w:rPr>
        <w:t>Do ceny zakupu nie wlicza się kosztów towarzyszących zakupowi (np. koszty wysyłki</w:t>
      </w:r>
      <w:r w:rsidR="00A150DD">
        <w:rPr>
          <w:rFonts w:asciiTheme="minorHAnsi" w:hAnsiTheme="minorHAnsi" w:cstheme="minorHAnsi"/>
          <w:sz w:val="22"/>
          <w:szCs w:val="22"/>
        </w:rPr>
        <w:t xml:space="preserve"> czy</w:t>
      </w:r>
      <w:r w:rsidRPr="00A150DD">
        <w:rPr>
          <w:rFonts w:asciiTheme="minorHAnsi" w:hAnsiTheme="minorHAnsi" w:cstheme="minorHAnsi"/>
          <w:sz w:val="22"/>
          <w:szCs w:val="22"/>
        </w:rPr>
        <w:t xml:space="preserve"> ubezpieczenia) o ile stanowią osobne pozycje na dowodzie zakupu</w:t>
      </w:r>
      <w:r w:rsidR="00A150DD">
        <w:rPr>
          <w:rFonts w:asciiTheme="minorHAnsi" w:hAnsiTheme="minorHAnsi" w:cstheme="minorHAnsi"/>
          <w:sz w:val="22"/>
          <w:szCs w:val="22"/>
        </w:rPr>
        <w:t>.</w:t>
      </w:r>
    </w:p>
    <w:p w14:paraId="1BD113FA" w14:textId="70FC2825" w:rsidR="00391831" w:rsidRDefault="00391831" w:rsidP="009A3B77">
      <w:pPr>
        <w:numPr>
          <w:ilvl w:val="1"/>
          <w:numId w:val="29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53C9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Przykład 1. Uczestnik zarejestrował produkt </w:t>
      </w:r>
      <w:proofErr w:type="spellStart"/>
      <w:r w:rsidRPr="00E053C9">
        <w:rPr>
          <w:rFonts w:asciiTheme="minorHAnsi" w:hAnsiTheme="minorHAnsi" w:cstheme="minorHAnsi"/>
          <w:i/>
          <w:iCs/>
          <w:sz w:val="22"/>
          <w:szCs w:val="22"/>
        </w:rPr>
        <w:t>DeWalt</w:t>
      </w:r>
      <w:proofErr w:type="spellEnd"/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w cenie 9</w:t>
      </w:r>
      <w:r w:rsidR="00823D31" w:rsidRPr="00E053C9">
        <w:rPr>
          <w:rFonts w:asciiTheme="minorHAnsi" w:hAnsiTheme="minorHAnsi" w:cstheme="minorHAnsi"/>
          <w:i/>
          <w:iCs/>
          <w:sz w:val="22"/>
          <w:szCs w:val="22"/>
        </w:rPr>
        <w:t>80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,00 zł brutto. </w:t>
      </w:r>
      <w:r w:rsidR="00823D31"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Dodatkowo na Dowodzie zakupu znalazł się koszt dostawy w cenie 20 zł brutto. 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Po dokonaniu weryfikacji przyznano mu </w:t>
      </w:r>
      <w:r w:rsidR="007A0C1E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Udział w Loterii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0FFE67C" w14:textId="5133F146" w:rsidR="00391831" w:rsidRDefault="00391831" w:rsidP="009A3B77">
      <w:pPr>
        <w:numPr>
          <w:ilvl w:val="1"/>
          <w:numId w:val="29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Przykład 2. Uczestnik zarejestrował produkt </w:t>
      </w:r>
      <w:proofErr w:type="spellStart"/>
      <w:r w:rsidRPr="00E053C9">
        <w:rPr>
          <w:rFonts w:asciiTheme="minorHAnsi" w:hAnsiTheme="minorHAnsi" w:cstheme="minorHAnsi"/>
          <w:i/>
          <w:iCs/>
          <w:sz w:val="22"/>
          <w:szCs w:val="22"/>
        </w:rPr>
        <w:t>DeWalt</w:t>
      </w:r>
      <w:proofErr w:type="spellEnd"/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x </w:t>
      </w:r>
      <w:proofErr w:type="spellStart"/>
      <w:r w:rsidRPr="00E053C9">
        <w:rPr>
          <w:rFonts w:asciiTheme="minorHAnsi" w:hAnsiTheme="minorHAnsi" w:cstheme="minorHAnsi"/>
          <w:i/>
          <w:iCs/>
          <w:sz w:val="22"/>
          <w:szCs w:val="22"/>
        </w:rPr>
        <w:t>McLaren</w:t>
      </w:r>
      <w:proofErr w:type="spellEnd"/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F1 Team</w:t>
      </w:r>
      <w:r w:rsidR="00B43C3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w cenie </w:t>
      </w:r>
      <w:r w:rsidR="00BA25EA">
        <w:rPr>
          <w:rFonts w:asciiTheme="minorHAnsi" w:hAnsiTheme="minorHAnsi" w:cstheme="minorHAnsi"/>
          <w:i/>
          <w:iCs/>
          <w:sz w:val="22"/>
          <w:szCs w:val="22"/>
        </w:rPr>
        <w:t>15</w:t>
      </w:r>
      <w:r w:rsidR="007466C2">
        <w:rPr>
          <w:rFonts w:asciiTheme="minorHAnsi" w:hAnsiTheme="minorHAnsi" w:cstheme="minorHAnsi"/>
          <w:i/>
          <w:iCs/>
          <w:sz w:val="22"/>
          <w:szCs w:val="22"/>
        </w:rPr>
        <w:t>00,00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zł brutto. Po dokonaniu weryfikacji przyznano mu </w:t>
      </w:r>
      <w:r w:rsidR="00BA25EA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Udział</w:t>
      </w:r>
      <w:r w:rsidR="00BA25EA">
        <w:rPr>
          <w:rFonts w:asciiTheme="minorHAnsi" w:hAnsiTheme="minorHAnsi" w:cstheme="minorHAnsi"/>
          <w:i/>
          <w:iCs/>
          <w:sz w:val="22"/>
          <w:szCs w:val="22"/>
        </w:rPr>
        <w:t>ów</w:t>
      </w:r>
      <w:r w:rsidRPr="00E053C9">
        <w:rPr>
          <w:rFonts w:asciiTheme="minorHAnsi" w:hAnsiTheme="minorHAnsi" w:cstheme="minorHAnsi"/>
          <w:i/>
          <w:iCs/>
          <w:sz w:val="22"/>
          <w:szCs w:val="22"/>
        </w:rPr>
        <w:t xml:space="preserve"> w Loterii</w:t>
      </w:r>
      <w:r w:rsidR="00E053C9">
        <w:rPr>
          <w:rFonts w:asciiTheme="minorHAnsi" w:hAnsiTheme="minorHAnsi" w:cstheme="minorHAnsi"/>
          <w:sz w:val="22"/>
          <w:szCs w:val="22"/>
        </w:rPr>
        <w:t>.</w:t>
      </w:r>
    </w:p>
    <w:p w14:paraId="568DFE7D" w14:textId="51FF782A" w:rsidR="0084041D" w:rsidRDefault="0084041D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Każdy</w:t>
      </w:r>
      <w:r w:rsidR="009A3B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Udział w Loterii otrzymuje niepowtarzalny </w:t>
      </w:r>
      <w:r w:rsidR="009A3B7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umer </w:t>
      </w:r>
      <w:r w:rsidR="009A3B77">
        <w:rPr>
          <w:rFonts w:asciiTheme="minorHAnsi" w:hAnsiTheme="minorHAnsi" w:cstheme="minorHAnsi"/>
          <w:sz w:val="22"/>
          <w:szCs w:val="22"/>
        </w:rPr>
        <w:t xml:space="preserve">Porządkowy </w:t>
      </w:r>
      <w:r>
        <w:rPr>
          <w:rFonts w:asciiTheme="minorHAnsi" w:hAnsiTheme="minorHAnsi" w:cstheme="minorHAnsi"/>
          <w:sz w:val="22"/>
          <w:szCs w:val="22"/>
        </w:rPr>
        <w:t xml:space="preserve">nadawany automatycznie w momencie przeprowadzenia weryfikacji. Do każdego </w:t>
      </w:r>
      <w:r w:rsidR="009A3B77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działu w Loterii przypisywany jest numer telefonu komórkowego </w:t>
      </w:r>
      <w:r w:rsidR="00535CA8">
        <w:rPr>
          <w:rFonts w:asciiTheme="minorHAnsi" w:hAnsiTheme="minorHAnsi" w:cstheme="minorHAnsi"/>
          <w:sz w:val="22"/>
          <w:szCs w:val="22"/>
        </w:rPr>
        <w:t xml:space="preserve">i adres e-mail </w:t>
      </w:r>
      <w:r>
        <w:rPr>
          <w:rFonts w:asciiTheme="minorHAnsi" w:hAnsiTheme="minorHAnsi" w:cstheme="minorHAnsi"/>
          <w:sz w:val="22"/>
          <w:szCs w:val="22"/>
        </w:rPr>
        <w:t>Uczestnika</w:t>
      </w:r>
      <w:r w:rsidR="009A3B77">
        <w:rPr>
          <w:rFonts w:asciiTheme="minorHAnsi" w:hAnsiTheme="minorHAnsi" w:cstheme="minorHAnsi"/>
          <w:sz w:val="22"/>
          <w:szCs w:val="22"/>
        </w:rPr>
        <w:t>.</w:t>
      </w:r>
    </w:p>
    <w:p w14:paraId="7D83847A" w14:textId="77777777" w:rsidR="00F612C6" w:rsidRDefault="00E221E5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Udziały w Loterii przyznawane są po uprzedniej weryfikacji Dowodu zakupu </w:t>
      </w:r>
      <w:r w:rsidR="0084041D">
        <w:rPr>
          <w:rFonts w:asciiTheme="minorHAnsi" w:hAnsiTheme="minorHAnsi" w:cstheme="minorHAnsi"/>
          <w:sz w:val="22"/>
          <w:szCs w:val="22"/>
        </w:rPr>
        <w:t>załączonego</w:t>
      </w:r>
      <w:r>
        <w:rPr>
          <w:rFonts w:asciiTheme="minorHAnsi" w:hAnsiTheme="minorHAnsi" w:cstheme="minorHAnsi"/>
          <w:sz w:val="22"/>
          <w:szCs w:val="22"/>
        </w:rPr>
        <w:t xml:space="preserve"> do zgłoszenia</w:t>
      </w:r>
      <w:r w:rsidR="0084041D">
        <w:rPr>
          <w:rFonts w:asciiTheme="minorHAnsi" w:hAnsiTheme="minorHAnsi" w:cstheme="minorHAnsi"/>
          <w:sz w:val="22"/>
          <w:szCs w:val="22"/>
        </w:rPr>
        <w:t xml:space="preserve"> przez członka Komisji Nadzoru nad Loterią. </w:t>
      </w:r>
    </w:p>
    <w:p w14:paraId="0FCDBA4F" w14:textId="5944B478" w:rsidR="00E221E5" w:rsidRDefault="00F612C6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Zgłoszenie Uczestnik</w:t>
      </w:r>
      <w:r w:rsidR="00535CA8">
        <w:rPr>
          <w:rFonts w:asciiTheme="minorHAnsi" w:hAnsiTheme="minorHAnsi" w:cstheme="minorHAnsi"/>
          <w:sz w:val="22"/>
          <w:szCs w:val="22"/>
        </w:rPr>
        <w:t>a jest wykluczane z Losowania jeżeli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C471" w14:textId="77777777" w:rsidR="00535CA8" w:rsidRDefault="00535CA8" w:rsidP="006C13BF">
      <w:pPr>
        <w:numPr>
          <w:ilvl w:val="2"/>
          <w:numId w:val="1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535CA8">
        <w:rPr>
          <w:rFonts w:asciiTheme="minorHAnsi" w:hAnsiTheme="minorHAnsi" w:cstheme="minorHAnsi"/>
          <w:sz w:val="22"/>
          <w:szCs w:val="22"/>
        </w:rPr>
        <w:t>Uczestnik n</w:t>
      </w:r>
      <w:r w:rsidR="00F612C6" w:rsidRPr="00535CA8">
        <w:rPr>
          <w:rFonts w:asciiTheme="minorHAnsi" w:hAnsiTheme="minorHAnsi" w:cstheme="minorHAnsi"/>
          <w:sz w:val="22"/>
          <w:szCs w:val="22"/>
        </w:rPr>
        <w:t xml:space="preserve">ie załączył </w:t>
      </w:r>
      <w:r w:rsidRPr="00535CA8">
        <w:rPr>
          <w:rFonts w:asciiTheme="minorHAnsi" w:hAnsiTheme="minorHAnsi" w:cstheme="minorHAnsi"/>
          <w:sz w:val="22"/>
          <w:szCs w:val="22"/>
        </w:rPr>
        <w:t>D</w:t>
      </w:r>
      <w:r w:rsidR="00F612C6" w:rsidRPr="00535CA8">
        <w:rPr>
          <w:rFonts w:asciiTheme="minorHAnsi" w:hAnsiTheme="minorHAnsi" w:cstheme="minorHAnsi"/>
          <w:sz w:val="22"/>
          <w:szCs w:val="22"/>
        </w:rPr>
        <w:t>owodu zakupu Produktu Promocyjnego</w:t>
      </w:r>
      <w:r w:rsidRPr="00535CA8">
        <w:rPr>
          <w:rFonts w:asciiTheme="minorHAnsi" w:hAnsiTheme="minorHAnsi" w:cstheme="minorHAnsi"/>
          <w:sz w:val="22"/>
          <w:szCs w:val="22"/>
        </w:rPr>
        <w:t xml:space="preserve"> którego numer podał podczas Rejestracji, lub</w:t>
      </w:r>
    </w:p>
    <w:p w14:paraId="19DA3300" w14:textId="1236576E" w:rsidR="00F612C6" w:rsidRPr="00535CA8" w:rsidRDefault="00F612C6" w:rsidP="006C13BF">
      <w:pPr>
        <w:numPr>
          <w:ilvl w:val="2"/>
          <w:numId w:val="1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535CA8">
        <w:rPr>
          <w:rFonts w:asciiTheme="minorHAnsi" w:hAnsiTheme="minorHAnsi" w:cstheme="minorHAnsi"/>
          <w:sz w:val="22"/>
          <w:szCs w:val="22"/>
        </w:rPr>
        <w:t>załączony dowód zakupu jest nieczytelny lub uszkodzony w sposób uniemożliwiający jego odczytanie</w:t>
      </w:r>
      <w:r w:rsidR="00535CA8" w:rsidRPr="00535CA8">
        <w:rPr>
          <w:rFonts w:asciiTheme="minorHAnsi" w:hAnsiTheme="minorHAnsi" w:cstheme="minorHAnsi"/>
          <w:sz w:val="22"/>
          <w:szCs w:val="22"/>
        </w:rPr>
        <w:t>, lub</w:t>
      </w:r>
    </w:p>
    <w:p w14:paraId="7F607856" w14:textId="32F5832A" w:rsidR="00F612C6" w:rsidRDefault="00F612C6" w:rsidP="00F612C6">
      <w:pPr>
        <w:numPr>
          <w:ilvl w:val="2"/>
          <w:numId w:val="1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zakupu stwierdza zakup Produktu nie uczestniczącego w Loterii, lub</w:t>
      </w:r>
    </w:p>
    <w:p w14:paraId="51306167" w14:textId="656EAF38" w:rsidR="003E0AD0" w:rsidRDefault="003E0AD0" w:rsidP="00F612C6">
      <w:pPr>
        <w:numPr>
          <w:ilvl w:val="2"/>
          <w:numId w:val="1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Dowód zakupu wystawiony jest przez Sklep nie </w:t>
      </w:r>
      <w:r w:rsidR="00441A69">
        <w:rPr>
          <w:rFonts w:asciiTheme="minorHAnsi" w:hAnsiTheme="minorHAnsi" w:cstheme="minorHAnsi"/>
          <w:sz w:val="22"/>
          <w:szCs w:val="22"/>
        </w:rPr>
        <w:t>mający</w:t>
      </w:r>
      <w:r>
        <w:rPr>
          <w:rFonts w:asciiTheme="minorHAnsi" w:hAnsiTheme="minorHAnsi" w:cstheme="minorHAnsi"/>
          <w:sz w:val="22"/>
          <w:szCs w:val="22"/>
        </w:rPr>
        <w:t xml:space="preserve"> siedziby na terenie Rzecz</w:t>
      </w:r>
      <w:r w:rsidR="00441A6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pospolitej Polskiej, lub</w:t>
      </w:r>
    </w:p>
    <w:p w14:paraId="5BEC9A97" w14:textId="1C474AB4" w:rsidR="00F612C6" w:rsidRDefault="00535CA8" w:rsidP="00F612C6">
      <w:pPr>
        <w:numPr>
          <w:ilvl w:val="2"/>
          <w:numId w:val="1"/>
        </w:numPr>
        <w:spacing w:before="12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zakupu potwierdza zakup poza Czasem trwania sprzedaży promocyjnej</w:t>
      </w:r>
      <w:r w:rsidR="00A150DD">
        <w:rPr>
          <w:rFonts w:asciiTheme="minorHAnsi" w:hAnsiTheme="minorHAnsi" w:cstheme="minorHAnsi"/>
          <w:sz w:val="22"/>
          <w:szCs w:val="22"/>
        </w:rPr>
        <w:t xml:space="preserve"> lub zawiera</w:t>
      </w:r>
      <w:r>
        <w:rPr>
          <w:rFonts w:asciiTheme="minorHAnsi" w:hAnsiTheme="minorHAnsi" w:cstheme="minorHAnsi"/>
          <w:sz w:val="22"/>
          <w:szCs w:val="22"/>
        </w:rPr>
        <w:t xml:space="preserve"> datę zakupu późniejszą niż data Rejestracji.</w:t>
      </w:r>
    </w:p>
    <w:p w14:paraId="1DEF2A9E" w14:textId="3DDA61B2" w:rsidR="0084041D" w:rsidRDefault="0084041D" w:rsidP="009A3B77">
      <w:pPr>
        <w:numPr>
          <w:ilvl w:val="1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Przyznawanie Udziałów w Loterii prowadzone jest na bieżąco w trakcie przyjmowania zgłosze</w:t>
      </w:r>
      <w:r w:rsidR="00BE289B">
        <w:rPr>
          <w:rFonts w:asciiTheme="minorHAnsi" w:hAnsiTheme="minorHAnsi" w:cstheme="minorHAnsi"/>
          <w:sz w:val="22"/>
          <w:szCs w:val="22"/>
        </w:rPr>
        <w:t xml:space="preserve">ń, a jej zakończenie przewidziano na dzień </w:t>
      </w:r>
      <w:r w:rsidR="003E0AD0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BE289B" w:rsidRPr="00A150DD">
        <w:rPr>
          <w:rFonts w:asciiTheme="minorHAnsi" w:hAnsiTheme="minorHAnsi" w:cstheme="minorHAnsi"/>
          <w:b/>
          <w:bCs/>
          <w:sz w:val="22"/>
          <w:szCs w:val="22"/>
        </w:rPr>
        <w:t>.10.2023</w:t>
      </w:r>
      <w:r w:rsidR="00BE289B">
        <w:rPr>
          <w:rFonts w:asciiTheme="minorHAnsi" w:hAnsiTheme="minorHAnsi" w:cstheme="minorHAnsi"/>
          <w:sz w:val="22"/>
          <w:szCs w:val="22"/>
        </w:rPr>
        <w:t xml:space="preserve"> </w:t>
      </w:r>
      <w:r w:rsidR="00BE289B" w:rsidRPr="00CC4BF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A150DD" w:rsidRPr="00CC4BF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E289B">
        <w:rPr>
          <w:rFonts w:asciiTheme="minorHAnsi" w:hAnsiTheme="minorHAnsi" w:cstheme="minorHAnsi"/>
          <w:sz w:val="22"/>
          <w:szCs w:val="22"/>
        </w:rPr>
        <w:t>, przed rozpoczęciem Losowania.</w:t>
      </w:r>
    </w:p>
    <w:p w14:paraId="3407BD43" w14:textId="77777777" w:rsidR="00EB6C0D" w:rsidRPr="00B51CA1" w:rsidRDefault="00EB6C0D" w:rsidP="00EB6C0D">
      <w:pPr>
        <w:pStyle w:val="WW-Tekstpodstawowy3"/>
        <w:tabs>
          <w:tab w:val="clear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7F49353" w14:textId="77777777" w:rsidR="003440E4" w:rsidRPr="00B51CA1" w:rsidRDefault="00EB6C0D" w:rsidP="00060C12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Nagrody</w:t>
      </w:r>
    </w:p>
    <w:p w14:paraId="6CC4A4C7" w14:textId="6BF65B90" w:rsidR="000D13A0" w:rsidRPr="00B51CA1" w:rsidRDefault="00EB6C0D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W</w:t>
      </w:r>
      <w:r w:rsidR="003440E4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481041" w:rsidRPr="00B51CA1">
        <w:rPr>
          <w:rFonts w:asciiTheme="minorHAnsi" w:hAnsiTheme="minorHAnsi" w:cstheme="minorHAnsi"/>
          <w:sz w:val="22"/>
          <w:szCs w:val="22"/>
        </w:rPr>
        <w:t xml:space="preserve">Loterii </w:t>
      </w:r>
      <w:r w:rsidR="003440E4" w:rsidRPr="00B51CA1">
        <w:rPr>
          <w:rFonts w:asciiTheme="minorHAnsi" w:hAnsiTheme="minorHAnsi" w:cstheme="minorHAnsi"/>
          <w:sz w:val="22"/>
          <w:szCs w:val="22"/>
        </w:rPr>
        <w:t>przewidzian</w:t>
      </w:r>
      <w:r w:rsidR="00B0641D" w:rsidRPr="00B51CA1">
        <w:rPr>
          <w:rFonts w:asciiTheme="minorHAnsi" w:hAnsiTheme="minorHAnsi" w:cstheme="minorHAnsi"/>
          <w:sz w:val="22"/>
          <w:szCs w:val="22"/>
        </w:rPr>
        <w:t>o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 następujące nagrody</w:t>
      </w:r>
      <w:r w:rsidR="000E0A92" w:rsidRPr="00B51CA1">
        <w:rPr>
          <w:rFonts w:asciiTheme="minorHAnsi" w:hAnsiTheme="minorHAnsi" w:cstheme="minorHAnsi"/>
          <w:sz w:val="22"/>
          <w:szCs w:val="22"/>
        </w:rPr>
        <w:t xml:space="preserve"> („</w:t>
      </w:r>
      <w:r w:rsidR="000E0A92" w:rsidRPr="004F5F33">
        <w:rPr>
          <w:rFonts w:asciiTheme="minorHAnsi" w:hAnsiTheme="minorHAnsi" w:cstheme="minorHAnsi"/>
          <w:b/>
          <w:bCs/>
          <w:sz w:val="22"/>
          <w:szCs w:val="22"/>
        </w:rPr>
        <w:t>Nagrody</w:t>
      </w:r>
      <w:r w:rsidR="000E0A92" w:rsidRPr="00B51CA1">
        <w:rPr>
          <w:rFonts w:asciiTheme="minorHAnsi" w:hAnsiTheme="minorHAnsi" w:cstheme="minorHAnsi"/>
          <w:sz w:val="22"/>
          <w:szCs w:val="22"/>
        </w:rPr>
        <w:t>”)</w:t>
      </w:r>
      <w:r w:rsidR="001E4D22" w:rsidRPr="00B51CA1">
        <w:rPr>
          <w:rFonts w:asciiTheme="minorHAnsi" w:hAnsiTheme="minorHAnsi" w:cstheme="minorHAnsi"/>
          <w:sz w:val="22"/>
          <w:szCs w:val="22"/>
        </w:rPr>
        <w:t>:</w:t>
      </w:r>
    </w:p>
    <w:p w14:paraId="4EF24706" w14:textId="2432A692" w:rsidR="00A24D32" w:rsidRDefault="00BE289B" w:rsidP="003A6F50">
      <w:pPr>
        <w:numPr>
          <w:ilvl w:val="2"/>
          <w:numId w:val="3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150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E4D22" w:rsidRPr="00A150D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A150DD">
        <w:rPr>
          <w:rFonts w:asciiTheme="minorHAnsi" w:hAnsiTheme="minorHAnsi" w:cstheme="minorHAnsi"/>
          <w:b/>
          <w:bCs/>
          <w:sz w:val="22"/>
          <w:szCs w:val="22"/>
        </w:rPr>
        <w:t>jedna</w:t>
      </w:r>
      <w:r w:rsidR="001E4D22" w:rsidRPr="00A150D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A24D32" w:rsidRPr="00A150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4D22" w:rsidRPr="00A150D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A24D32" w:rsidRPr="00A150DD">
        <w:rPr>
          <w:rFonts w:asciiTheme="minorHAnsi" w:hAnsiTheme="minorHAnsi" w:cstheme="minorHAnsi"/>
          <w:b/>
          <w:bCs/>
          <w:sz w:val="22"/>
          <w:szCs w:val="22"/>
        </w:rPr>
        <w:t>agr</w:t>
      </w:r>
      <w:r w:rsidR="001E4D22" w:rsidRPr="00A150DD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B811A6" w:rsidRPr="00A150DD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A150DD">
        <w:rPr>
          <w:rFonts w:asciiTheme="minorHAnsi" w:hAnsiTheme="minorHAnsi" w:cstheme="minorHAnsi"/>
          <w:b/>
          <w:bCs/>
          <w:sz w:val="22"/>
          <w:szCs w:val="22"/>
        </w:rPr>
        <w:t>I stopnia</w:t>
      </w:r>
      <w:r w:rsidR="00D03F74">
        <w:rPr>
          <w:rFonts w:asciiTheme="minorHAnsi" w:hAnsiTheme="minorHAnsi" w:cstheme="minorHAnsi"/>
          <w:sz w:val="22"/>
          <w:szCs w:val="22"/>
        </w:rPr>
        <w:t xml:space="preserve">, w postaci </w:t>
      </w:r>
      <w:r>
        <w:rPr>
          <w:rFonts w:asciiTheme="minorHAnsi" w:hAnsiTheme="minorHAnsi" w:cstheme="minorHAnsi"/>
          <w:sz w:val="22"/>
          <w:szCs w:val="22"/>
        </w:rPr>
        <w:t xml:space="preserve">wycieczki na </w:t>
      </w:r>
      <w:r w:rsidR="00823D31">
        <w:rPr>
          <w:rFonts w:asciiTheme="minorHAnsi" w:hAnsiTheme="minorHAnsi" w:cstheme="minorHAnsi"/>
          <w:sz w:val="22"/>
          <w:szCs w:val="22"/>
        </w:rPr>
        <w:t xml:space="preserve">wyścigi F1 </w:t>
      </w:r>
      <w:r w:rsidR="00B811A6" w:rsidRPr="00B811A6">
        <w:rPr>
          <w:rFonts w:asciiTheme="minorHAnsi" w:hAnsiTheme="minorHAnsi" w:cstheme="minorHAnsi"/>
          <w:i/>
          <w:iCs/>
          <w:sz w:val="22"/>
          <w:szCs w:val="22"/>
        </w:rPr>
        <w:t xml:space="preserve">Abu </w:t>
      </w:r>
      <w:proofErr w:type="spellStart"/>
      <w:r w:rsidR="00B811A6" w:rsidRPr="00B811A6">
        <w:rPr>
          <w:rFonts w:asciiTheme="minorHAnsi" w:hAnsiTheme="minorHAnsi" w:cstheme="minorHAnsi"/>
          <w:i/>
          <w:iCs/>
          <w:sz w:val="22"/>
          <w:szCs w:val="22"/>
        </w:rPr>
        <w:t>Dhabi</w:t>
      </w:r>
      <w:proofErr w:type="spellEnd"/>
      <w:r w:rsidR="00B811A6" w:rsidRPr="00B811A6">
        <w:rPr>
          <w:rFonts w:asciiTheme="minorHAnsi" w:hAnsiTheme="minorHAnsi" w:cstheme="minorHAnsi"/>
          <w:i/>
          <w:iCs/>
          <w:sz w:val="22"/>
          <w:szCs w:val="22"/>
        </w:rPr>
        <w:t xml:space="preserve"> Grand Prix </w:t>
      </w:r>
      <w:r w:rsidR="003A6F50" w:rsidRPr="00B811A6">
        <w:rPr>
          <w:rFonts w:asciiTheme="minorHAnsi" w:hAnsiTheme="minorHAnsi" w:cstheme="minorHAnsi"/>
          <w:i/>
          <w:iCs/>
          <w:sz w:val="22"/>
          <w:szCs w:val="22"/>
        </w:rPr>
        <w:t>2023</w:t>
      </w:r>
      <w:r w:rsidR="003A6F50">
        <w:rPr>
          <w:rFonts w:asciiTheme="minorHAnsi" w:hAnsiTheme="minorHAnsi" w:cstheme="minorHAnsi"/>
          <w:sz w:val="22"/>
          <w:szCs w:val="22"/>
        </w:rPr>
        <w:t xml:space="preserve"> (Abu Zabi, Zjednoczone Emiraty Arabskie)</w:t>
      </w:r>
      <w:r w:rsidR="00823D31">
        <w:rPr>
          <w:rFonts w:asciiTheme="minorHAnsi" w:hAnsiTheme="minorHAnsi" w:cstheme="minorHAnsi"/>
          <w:sz w:val="22"/>
          <w:szCs w:val="22"/>
        </w:rPr>
        <w:t xml:space="preserve"> </w:t>
      </w:r>
      <w:r w:rsidR="00823D31" w:rsidRPr="00375913">
        <w:rPr>
          <w:rFonts w:asciiTheme="minorHAnsi" w:hAnsiTheme="minorHAnsi" w:cstheme="minorHAnsi"/>
          <w:sz w:val="22"/>
          <w:szCs w:val="22"/>
        </w:rPr>
        <w:t>w dniach 2</w:t>
      </w:r>
      <w:r w:rsidR="0013781D" w:rsidRPr="00375913">
        <w:rPr>
          <w:rFonts w:asciiTheme="minorHAnsi" w:hAnsiTheme="minorHAnsi" w:cstheme="minorHAnsi"/>
          <w:sz w:val="22"/>
          <w:szCs w:val="22"/>
        </w:rPr>
        <w:t>3</w:t>
      </w:r>
      <w:r w:rsidR="00823D31" w:rsidRPr="00375913">
        <w:rPr>
          <w:rFonts w:asciiTheme="minorHAnsi" w:hAnsiTheme="minorHAnsi" w:cstheme="minorHAnsi"/>
          <w:sz w:val="22"/>
          <w:szCs w:val="22"/>
        </w:rPr>
        <w:t>-2</w:t>
      </w:r>
      <w:r w:rsidR="00F33F24" w:rsidRPr="00375913">
        <w:rPr>
          <w:rFonts w:asciiTheme="minorHAnsi" w:hAnsiTheme="minorHAnsi" w:cstheme="minorHAnsi"/>
          <w:sz w:val="22"/>
          <w:szCs w:val="22"/>
        </w:rPr>
        <w:t>7</w:t>
      </w:r>
      <w:r w:rsidR="00823D31" w:rsidRPr="00375913">
        <w:rPr>
          <w:rFonts w:asciiTheme="minorHAnsi" w:hAnsiTheme="minorHAnsi" w:cstheme="minorHAnsi"/>
          <w:sz w:val="22"/>
          <w:szCs w:val="22"/>
        </w:rPr>
        <w:t>.11.</w:t>
      </w:r>
      <w:r w:rsidR="003A6F50" w:rsidRPr="00375913">
        <w:rPr>
          <w:rFonts w:asciiTheme="minorHAnsi" w:hAnsiTheme="minorHAnsi" w:cstheme="minorHAnsi"/>
          <w:sz w:val="22"/>
          <w:szCs w:val="22"/>
        </w:rPr>
        <w:t>2023 r (</w:t>
      </w:r>
      <w:r w:rsidR="00F33F24" w:rsidRPr="00375913">
        <w:rPr>
          <w:rFonts w:asciiTheme="minorHAnsi" w:hAnsiTheme="minorHAnsi" w:cstheme="minorHAnsi"/>
          <w:sz w:val="22"/>
          <w:szCs w:val="22"/>
        </w:rPr>
        <w:t xml:space="preserve">pakiet </w:t>
      </w:r>
      <w:r w:rsidR="002D5C40" w:rsidRPr="00375913">
        <w:rPr>
          <w:rFonts w:asciiTheme="minorHAnsi" w:hAnsiTheme="minorHAnsi" w:cstheme="minorHAnsi"/>
          <w:sz w:val="22"/>
          <w:szCs w:val="22"/>
        </w:rPr>
        <w:t>dla 1 osoby</w:t>
      </w:r>
      <w:r w:rsidR="003A6F50" w:rsidRPr="00375913">
        <w:rPr>
          <w:rFonts w:asciiTheme="minorHAnsi" w:hAnsiTheme="minorHAnsi" w:cstheme="minorHAnsi"/>
          <w:sz w:val="22"/>
          <w:szCs w:val="22"/>
        </w:rPr>
        <w:t xml:space="preserve"> obejmujący</w:t>
      </w:r>
      <w:r w:rsidR="00375913">
        <w:rPr>
          <w:rFonts w:asciiTheme="minorHAnsi" w:hAnsiTheme="minorHAnsi" w:cstheme="minorHAnsi"/>
          <w:sz w:val="22"/>
          <w:szCs w:val="22"/>
        </w:rPr>
        <w:t>:</w:t>
      </w:r>
      <w:r w:rsidR="003A6F50" w:rsidRPr="00375913">
        <w:rPr>
          <w:rFonts w:asciiTheme="minorHAnsi" w:hAnsiTheme="minorHAnsi" w:cstheme="minorHAnsi"/>
          <w:sz w:val="22"/>
          <w:szCs w:val="22"/>
        </w:rPr>
        <w:t xml:space="preserve">  wstęp na wyścigi</w:t>
      </w:r>
      <w:r w:rsidR="00F33F24" w:rsidRPr="00375913">
        <w:rPr>
          <w:rFonts w:asciiTheme="minorHAnsi" w:hAnsiTheme="minorHAnsi" w:cstheme="minorHAnsi"/>
          <w:sz w:val="22"/>
          <w:szCs w:val="22"/>
        </w:rPr>
        <w:t xml:space="preserve"> (VIP)</w:t>
      </w:r>
      <w:r w:rsidR="003A6F50" w:rsidRPr="00375913">
        <w:rPr>
          <w:rFonts w:asciiTheme="minorHAnsi" w:hAnsiTheme="minorHAnsi" w:cstheme="minorHAnsi"/>
          <w:sz w:val="22"/>
          <w:szCs w:val="22"/>
        </w:rPr>
        <w:t xml:space="preserve">, </w:t>
      </w:r>
      <w:r w:rsidR="000C7C4F" w:rsidRPr="00375913">
        <w:rPr>
          <w:rFonts w:asciiTheme="minorHAnsi" w:hAnsiTheme="minorHAnsi" w:cstheme="minorHAnsi"/>
          <w:sz w:val="22"/>
          <w:szCs w:val="22"/>
        </w:rPr>
        <w:t xml:space="preserve">4 </w:t>
      </w:r>
      <w:r w:rsidR="003A6F50" w:rsidRPr="00375913">
        <w:rPr>
          <w:rFonts w:asciiTheme="minorHAnsi" w:hAnsiTheme="minorHAnsi" w:cstheme="minorHAnsi"/>
          <w:sz w:val="22"/>
          <w:szCs w:val="22"/>
        </w:rPr>
        <w:t xml:space="preserve">noclegi </w:t>
      </w:r>
      <w:r w:rsidR="00D94EC2" w:rsidRPr="00375913">
        <w:rPr>
          <w:rFonts w:asciiTheme="minorHAnsi" w:hAnsiTheme="minorHAnsi" w:cstheme="minorHAnsi"/>
          <w:sz w:val="22"/>
          <w:szCs w:val="22"/>
        </w:rPr>
        <w:t xml:space="preserve">z wyżywieniem  </w:t>
      </w:r>
      <w:r w:rsidR="003A6F50" w:rsidRPr="00375913">
        <w:rPr>
          <w:rFonts w:asciiTheme="minorHAnsi" w:hAnsiTheme="minorHAnsi" w:cstheme="minorHAnsi"/>
          <w:sz w:val="22"/>
          <w:szCs w:val="22"/>
        </w:rPr>
        <w:t>w hotelu</w:t>
      </w:r>
      <w:r w:rsidR="002D5C40" w:rsidRPr="00375913">
        <w:rPr>
          <w:rFonts w:asciiTheme="minorHAnsi" w:hAnsiTheme="minorHAnsi" w:cstheme="minorHAnsi"/>
          <w:sz w:val="22"/>
          <w:szCs w:val="22"/>
        </w:rPr>
        <w:t xml:space="preserve"> *****</w:t>
      </w:r>
      <w:r w:rsidR="00F33F24" w:rsidRPr="00375913">
        <w:rPr>
          <w:rFonts w:asciiTheme="minorHAnsi" w:hAnsiTheme="minorHAnsi" w:cstheme="minorHAnsi"/>
          <w:sz w:val="22"/>
          <w:szCs w:val="22"/>
        </w:rPr>
        <w:t>, transfery</w:t>
      </w:r>
      <w:r w:rsidR="00375913">
        <w:rPr>
          <w:rFonts w:asciiTheme="minorHAnsi" w:hAnsiTheme="minorHAnsi" w:cstheme="minorHAnsi"/>
          <w:sz w:val="22"/>
          <w:szCs w:val="22"/>
        </w:rPr>
        <w:t xml:space="preserve"> lokalne</w:t>
      </w:r>
      <w:r w:rsidR="00F33F24" w:rsidRPr="00375913">
        <w:rPr>
          <w:rFonts w:asciiTheme="minorHAnsi" w:hAnsiTheme="minorHAnsi" w:cstheme="minorHAnsi"/>
          <w:sz w:val="22"/>
          <w:szCs w:val="22"/>
        </w:rPr>
        <w:t xml:space="preserve">, ubezpieczenie turystyczne </w:t>
      </w:r>
      <w:r w:rsidR="002D5C40" w:rsidRPr="00375913">
        <w:rPr>
          <w:rFonts w:asciiTheme="minorHAnsi" w:hAnsiTheme="minorHAnsi" w:cstheme="minorHAnsi"/>
          <w:sz w:val="22"/>
          <w:szCs w:val="22"/>
        </w:rPr>
        <w:t>oraz przelot</w:t>
      </w:r>
      <w:r w:rsidR="00F33F24" w:rsidRPr="00375913">
        <w:rPr>
          <w:rFonts w:asciiTheme="minorHAnsi" w:hAnsiTheme="minorHAnsi" w:cstheme="minorHAnsi"/>
          <w:sz w:val="22"/>
          <w:szCs w:val="22"/>
        </w:rPr>
        <w:t xml:space="preserve"> w klasie ekonomicznej</w:t>
      </w:r>
      <w:r w:rsidR="002D5C40" w:rsidRPr="00375913">
        <w:rPr>
          <w:rFonts w:asciiTheme="minorHAnsi" w:hAnsiTheme="minorHAnsi" w:cstheme="minorHAnsi"/>
          <w:sz w:val="22"/>
          <w:szCs w:val="22"/>
        </w:rPr>
        <w:t xml:space="preserve"> na trasie </w:t>
      </w:r>
      <w:r w:rsidR="00375913" w:rsidRPr="00375913">
        <w:rPr>
          <w:rFonts w:asciiTheme="minorHAnsi" w:hAnsiTheme="minorHAnsi" w:cstheme="minorHAnsi"/>
          <w:sz w:val="22"/>
          <w:szCs w:val="22"/>
        </w:rPr>
        <w:t>Katowice</w:t>
      </w:r>
      <w:r w:rsidR="002D5C40" w:rsidRPr="00375913">
        <w:rPr>
          <w:rFonts w:asciiTheme="minorHAnsi" w:hAnsiTheme="minorHAnsi" w:cstheme="minorHAnsi"/>
          <w:sz w:val="22"/>
          <w:szCs w:val="22"/>
        </w:rPr>
        <w:t xml:space="preserve"> – Abu Zabi </w:t>
      </w:r>
      <w:r w:rsidR="00D94EC2" w:rsidRPr="00375913">
        <w:rPr>
          <w:rFonts w:asciiTheme="minorHAnsi" w:hAnsiTheme="minorHAnsi" w:cstheme="minorHAnsi"/>
          <w:sz w:val="22"/>
          <w:szCs w:val="22"/>
        </w:rPr>
        <w:t>–</w:t>
      </w:r>
      <w:r w:rsidR="002D5C40" w:rsidRPr="00375913">
        <w:rPr>
          <w:rFonts w:asciiTheme="minorHAnsi" w:hAnsiTheme="minorHAnsi" w:cstheme="minorHAnsi"/>
          <w:sz w:val="22"/>
          <w:szCs w:val="22"/>
        </w:rPr>
        <w:t xml:space="preserve"> </w:t>
      </w:r>
      <w:r w:rsidR="003E0AD0">
        <w:rPr>
          <w:rFonts w:asciiTheme="minorHAnsi" w:hAnsiTheme="minorHAnsi" w:cstheme="minorHAnsi"/>
          <w:sz w:val="22"/>
          <w:szCs w:val="22"/>
        </w:rPr>
        <w:t>Kraków</w:t>
      </w:r>
      <w:r w:rsidR="00D94EC2" w:rsidRPr="00375913">
        <w:rPr>
          <w:rFonts w:asciiTheme="minorHAnsi" w:hAnsiTheme="minorHAnsi" w:cstheme="minorHAnsi"/>
          <w:sz w:val="22"/>
          <w:szCs w:val="22"/>
        </w:rPr>
        <w:t>)</w:t>
      </w:r>
      <w:r w:rsidR="003A6F50" w:rsidRPr="00375913">
        <w:rPr>
          <w:rFonts w:asciiTheme="minorHAnsi" w:hAnsiTheme="minorHAnsi" w:cstheme="minorHAnsi"/>
          <w:sz w:val="22"/>
          <w:szCs w:val="22"/>
        </w:rPr>
        <w:t xml:space="preserve">  </w:t>
      </w:r>
      <w:r w:rsidR="002D5C40" w:rsidRPr="00375913">
        <w:rPr>
          <w:rFonts w:asciiTheme="minorHAnsi" w:hAnsiTheme="minorHAnsi" w:cstheme="minorHAnsi"/>
          <w:sz w:val="22"/>
          <w:szCs w:val="22"/>
        </w:rPr>
        <w:t>o wartości rynkowej</w:t>
      </w:r>
      <w:r w:rsidR="00185457" w:rsidRPr="00375913">
        <w:rPr>
          <w:rFonts w:asciiTheme="minorHAnsi" w:hAnsiTheme="minorHAnsi" w:cstheme="minorHAnsi"/>
          <w:sz w:val="22"/>
          <w:szCs w:val="22"/>
        </w:rPr>
        <w:t xml:space="preserve"> </w:t>
      </w:r>
      <w:r w:rsidR="00375913" w:rsidRPr="00375913">
        <w:rPr>
          <w:rFonts w:asciiTheme="minorHAnsi" w:hAnsiTheme="minorHAnsi" w:cstheme="minorHAnsi"/>
          <w:sz w:val="22"/>
          <w:szCs w:val="22"/>
        </w:rPr>
        <w:t>71</w:t>
      </w:r>
      <w:r w:rsidR="00375913">
        <w:rPr>
          <w:rFonts w:asciiTheme="minorHAnsi" w:hAnsiTheme="minorHAnsi" w:cstheme="minorHAnsi"/>
          <w:sz w:val="22"/>
          <w:szCs w:val="22"/>
        </w:rPr>
        <w:t> </w:t>
      </w:r>
      <w:r w:rsidR="00375913" w:rsidRPr="00375913">
        <w:rPr>
          <w:rFonts w:asciiTheme="minorHAnsi" w:hAnsiTheme="minorHAnsi" w:cstheme="minorHAnsi"/>
          <w:sz w:val="22"/>
          <w:szCs w:val="22"/>
        </w:rPr>
        <w:t>000</w:t>
      </w:r>
      <w:r w:rsidR="00375913">
        <w:rPr>
          <w:rFonts w:asciiTheme="minorHAnsi" w:hAnsiTheme="minorHAnsi" w:cstheme="minorHAnsi"/>
          <w:sz w:val="22"/>
          <w:szCs w:val="22"/>
        </w:rPr>
        <w:t xml:space="preserve">,00 </w:t>
      </w:r>
      <w:r w:rsidR="00185457" w:rsidRPr="00375913">
        <w:rPr>
          <w:rFonts w:asciiTheme="minorHAnsi" w:hAnsiTheme="minorHAnsi" w:cstheme="minorHAnsi"/>
          <w:sz w:val="22"/>
          <w:szCs w:val="22"/>
        </w:rPr>
        <w:t>zł</w:t>
      </w:r>
      <w:r w:rsidR="002D5C40" w:rsidRPr="00375913">
        <w:rPr>
          <w:rFonts w:asciiTheme="minorHAnsi" w:hAnsiTheme="minorHAnsi" w:cstheme="minorHAnsi"/>
          <w:sz w:val="22"/>
          <w:szCs w:val="22"/>
        </w:rPr>
        <w:t xml:space="preserve">  </w:t>
      </w:r>
      <w:r w:rsidR="00A24D32" w:rsidRPr="00375913">
        <w:rPr>
          <w:rFonts w:asciiTheme="minorHAnsi" w:hAnsiTheme="minorHAnsi" w:cstheme="minorHAnsi"/>
          <w:sz w:val="22"/>
          <w:szCs w:val="22"/>
        </w:rPr>
        <w:t xml:space="preserve">brutto wraz z dodatkowym świadczeniem pieniężnym w wysokości </w:t>
      </w:r>
      <w:r w:rsidR="00375913" w:rsidRPr="00375913">
        <w:rPr>
          <w:rFonts w:asciiTheme="minorHAnsi" w:hAnsiTheme="minorHAnsi" w:cstheme="minorHAnsi"/>
          <w:sz w:val="22"/>
          <w:szCs w:val="22"/>
        </w:rPr>
        <w:t>7889,</w:t>
      </w:r>
      <w:r w:rsidR="00A24D32" w:rsidRPr="00375913">
        <w:rPr>
          <w:rFonts w:asciiTheme="minorHAnsi" w:hAnsiTheme="minorHAnsi" w:cstheme="minorHAnsi"/>
          <w:sz w:val="22"/>
          <w:szCs w:val="22"/>
        </w:rPr>
        <w:t>00</w:t>
      </w:r>
      <w:r w:rsidR="008A56C5" w:rsidRPr="00375913">
        <w:rPr>
          <w:rFonts w:asciiTheme="minorHAnsi" w:hAnsiTheme="minorHAnsi" w:cstheme="minorHAnsi"/>
          <w:sz w:val="22"/>
          <w:szCs w:val="22"/>
        </w:rPr>
        <w:t xml:space="preserve"> </w:t>
      </w:r>
      <w:r w:rsidR="009324B6" w:rsidRPr="00375913">
        <w:rPr>
          <w:rFonts w:asciiTheme="minorHAnsi" w:hAnsiTheme="minorHAnsi" w:cstheme="minorHAnsi"/>
          <w:sz w:val="22"/>
          <w:szCs w:val="22"/>
        </w:rPr>
        <w:t xml:space="preserve">zł </w:t>
      </w:r>
      <w:r w:rsidR="00A24D32" w:rsidRPr="00375913">
        <w:rPr>
          <w:rFonts w:asciiTheme="minorHAnsi" w:hAnsiTheme="minorHAnsi" w:cstheme="minorHAnsi"/>
          <w:sz w:val="22"/>
          <w:szCs w:val="22"/>
        </w:rPr>
        <w:t>brutto</w:t>
      </w:r>
      <w:r w:rsidR="005D668F" w:rsidRPr="00375913">
        <w:rPr>
          <w:rFonts w:asciiTheme="minorHAnsi" w:hAnsiTheme="minorHAnsi" w:cstheme="minorHAnsi"/>
          <w:sz w:val="22"/>
          <w:szCs w:val="22"/>
        </w:rPr>
        <w:t xml:space="preserve"> przeznaczonym na pokrycie podatku dochodowego od osób fizycznych należnego w związku</w:t>
      </w:r>
      <w:r w:rsidR="005D668F" w:rsidRPr="00B51CA1">
        <w:rPr>
          <w:rFonts w:asciiTheme="minorHAnsi" w:hAnsiTheme="minorHAnsi" w:cstheme="minorHAnsi"/>
          <w:sz w:val="22"/>
          <w:szCs w:val="22"/>
        </w:rPr>
        <w:t xml:space="preserve"> z wydaniem tej nagrody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. Łączna wartość </w:t>
      </w:r>
      <w:r w:rsidR="006E04B9">
        <w:rPr>
          <w:rFonts w:asciiTheme="minorHAnsi" w:hAnsiTheme="minorHAnsi" w:cstheme="minorHAnsi"/>
          <w:sz w:val="22"/>
          <w:szCs w:val="22"/>
        </w:rPr>
        <w:t xml:space="preserve">Nagrody </w:t>
      </w:r>
      <w:r w:rsidR="002D5C40">
        <w:rPr>
          <w:rFonts w:asciiTheme="minorHAnsi" w:hAnsiTheme="minorHAnsi" w:cstheme="minorHAnsi"/>
          <w:sz w:val="22"/>
          <w:szCs w:val="22"/>
        </w:rPr>
        <w:t xml:space="preserve">I stopnia  </w:t>
      </w:r>
      <w:r w:rsidR="00921ACF">
        <w:rPr>
          <w:rFonts w:asciiTheme="minorHAnsi" w:hAnsiTheme="minorHAnsi" w:cstheme="minorHAnsi"/>
          <w:sz w:val="22"/>
          <w:szCs w:val="22"/>
        </w:rPr>
        <w:t xml:space="preserve"> 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wynosi </w:t>
      </w:r>
      <w:r w:rsidR="00375913">
        <w:rPr>
          <w:rFonts w:asciiTheme="minorHAnsi" w:hAnsiTheme="minorHAnsi" w:cstheme="minorHAnsi"/>
          <w:sz w:val="22"/>
          <w:szCs w:val="22"/>
        </w:rPr>
        <w:t>78 889,</w:t>
      </w:r>
      <w:r w:rsidR="005D3BC8" w:rsidRPr="00B51CA1">
        <w:rPr>
          <w:rFonts w:asciiTheme="minorHAnsi" w:hAnsiTheme="minorHAnsi" w:cstheme="minorHAnsi"/>
          <w:sz w:val="22"/>
          <w:szCs w:val="22"/>
        </w:rPr>
        <w:t>00</w:t>
      </w:r>
      <w:r w:rsidR="008A56C5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1E05CA" w:rsidRPr="00B51CA1">
        <w:rPr>
          <w:rFonts w:asciiTheme="minorHAnsi" w:hAnsiTheme="minorHAnsi" w:cstheme="minorHAnsi"/>
          <w:sz w:val="22"/>
          <w:szCs w:val="22"/>
        </w:rPr>
        <w:t xml:space="preserve">zł </w:t>
      </w:r>
      <w:r w:rsidR="00375913">
        <w:rPr>
          <w:rFonts w:asciiTheme="minorHAnsi" w:hAnsiTheme="minorHAnsi" w:cstheme="minorHAnsi"/>
          <w:sz w:val="22"/>
          <w:szCs w:val="22"/>
        </w:rPr>
        <w:t>siedemdziesiąt osiem tysięcy osiemset osiemdziesiąt dziewięć</w:t>
      </w:r>
      <w:r w:rsidR="00185457">
        <w:rPr>
          <w:rFonts w:asciiTheme="minorHAnsi" w:hAnsiTheme="minorHAnsi" w:cstheme="minorHAnsi"/>
          <w:sz w:val="22"/>
          <w:szCs w:val="22"/>
        </w:rPr>
        <w:t xml:space="preserve"> złotych</w:t>
      </w:r>
      <w:r w:rsidR="005D3BC8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1E05CA" w:rsidRPr="00B51CA1">
        <w:rPr>
          <w:rFonts w:asciiTheme="minorHAnsi" w:hAnsiTheme="minorHAnsi" w:cstheme="minorHAnsi"/>
          <w:sz w:val="22"/>
          <w:szCs w:val="22"/>
        </w:rPr>
        <w:t xml:space="preserve">00/100) </w:t>
      </w:r>
      <w:r w:rsidR="00A24D32" w:rsidRPr="00B51CA1">
        <w:rPr>
          <w:rFonts w:asciiTheme="minorHAnsi" w:hAnsiTheme="minorHAnsi" w:cstheme="minorHAnsi"/>
          <w:sz w:val="22"/>
          <w:szCs w:val="22"/>
        </w:rPr>
        <w:t>brutto;</w:t>
      </w:r>
    </w:p>
    <w:p w14:paraId="69F8E063" w14:textId="1F88F46D" w:rsidR="004E422F" w:rsidRPr="00F33F24" w:rsidRDefault="00F33F24" w:rsidP="00F33F24">
      <w:pPr>
        <w:numPr>
          <w:ilvl w:val="2"/>
          <w:numId w:val="3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D73FC4" w:rsidRPr="00A150D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A12ED7" w:rsidRPr="00A150DD">
        <w:rPr>
          <w:rFonts w:asciiTheme="minorHAnsi" w:hAnsiTheme="minorHAnsi" w:cstheme="minorHAnsi"/>
          <w:b/>
          <w:bCs/>
          <w:sz w:val="22"/>
          <w:szCs w:val="22"/>
        </w:rPr>
        <w:t>pięć</w:t>
      </w:r>
      <w:r>
        <w:rPr>
          <w:rFonts w:asciiTheme="minorHAnsi" w:hAnsiTheme="minorHAnsi" w:cstheme="minorHAnsi"/>
          <w:b/>
          <w:bCs/>
          <w:sz w:val="22"/>
          <w:szCs w:val="22"/>
        </w:rPr>
        <w:t>dziesiąt</w:t>
      </w:r>
      <w:r w:rsidR="00D73FC4" w:rsidRPr="00A150DD">
        <w:rPr>
          <w:rFonts w:asciiTheme="minorHAnsi" w:hAnsiTheme="minorHAnsi" w:cstheme="minorHAnsi"/>
          <w:b/>
          <w:bCs/>
          <w:sz w:val="22"/>
          <w:szCs w:val="22"/>
        </w:rPr>
        <w:t>) Nagr</w:t>
      </w:r>
      <w:r w:rsidR="00A12ED7" w:rsidRPr="00A150DD">
        <w:rPr>
          <w:rFonts w:asciiTheme="minorHAnsi" w:hAnsiTheme="minorHAnsi" w:cstheme="minorHAnsi"/>
          <w:b/>
          <w:bCs/>
          <w:sz w:val="22"/>
          <w:szCs w:val="22"/>
        </w:rPr>
        <w:t>ód</w:t>
      </w:r>
      <w:r w:rsidR="00D73FC4" w:rsidRPr="00A150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2ED7" w:rsidRPr="00A150DD">
        <w:rPr>
          <w:rFonts w:asciiTheme="minorHAnsi" w:hAnsiTheme="minorHAnsi" w:cstheme="minorHAnsi"/>
          <w:b/>
          <w:bCs/>
          <w:sz w:val="22"/>
          <w:szCs w:val="22"/>
        </w:rPr>
        <w:t>II stopnia</w:t>
      </w:r>
      <w:r w:rsidR="00D73FC4">
        <w:rPr>
          <w:rFonts w:asciiTheme="minorHAnsi" w:hAnsiTheme="minorHAnsi" w:cstheme="minorHAnsi"/>
          <w:sz w:val="22"/>
          <w:szCs w:val="22"/>
        </w:rPr>
        <w:t xml:space="preserve">, </w:t>
      </w:r>
      <w:r w:rsidR="00921ACF">
        <w:rPr>
          <w:rFonts w:asciiTheme="minorHAnsi" w:hAnsiTheme="minorHAnsi" w:cstheme="minorHAnsi"/>
          <w:sz w:val="22"/>
          <w:szCs w:val="22"/>
        </w:rPr>
        <w:t>każda</w:t>
      </w:r>
      <w:r w:rsidR="00D73FC4">
        <w:rPr>
          <w:rFonts w:asciiTheme="minorHAnsi" w:hAnsiTheme="minorHAnsi" w:cstheme="minorHAnsi"/>
          <w:sz w:val="22"/>
          <w:szCs w:val="22"/>
        </w:rPr>
        <w:t xml:space="preserve"> w postaci </w:t>
      </w:r>
      <w:r w:rsidR="00A12ED7" w:rsidRPr="003A6F50">
        <w:rPr>
          <w:rFonts w:asciiTheme="minorHAnsi" w:hAnsiTheme="minorHAnsi" w:cstheme="minorHAnsi"/>
          <w:sz w:val="22"/>
          <w:szCs w:val="22"/>
        </w:rPr>
        <w:t>wiertarko</w:t>
      </w:r>
      <w:r w:rsidR="008B743D">
        <w:rPr>
          <w:rFonts w:asciiTheme="minorHAnsi" w:hAnsiTheme="minorHAnsi" w:cstheme="minorHAnsi"/>
          <w:sz w:val="22"/>
          <w:szCs w:val="22"/>
        </w:rPr>
        <w:t>-</w:t>
      </w:r>
      <w:r w:rsidR="00A12ED7" w:rsidRPr="003A6F50">
        <w:rPr>
          <w:rFonts w:asciiTheme="minorHAnsi" w:hAnsiTheme="minorHAnsi" w:cstheme="minorHAnsi"/>
          <w:sz w:val="22"/>
          <w:szCs w:val="22"/>
        </w:rPr>
        <w:t xml:space="preserve">wkrętarki </w:t>
      </w:r>
      <w:proofErr w:type="spellStart"/>
      <w:r w:rsidR="00A92E62">
        <w:rPr>
          <w:rFonts w:asciiTheme="minorHAnsi" w:hAnsiTheme="minorHAnsi" w:cstheme="minorHAnsi"/>
          <w:sz w:val="22"/>
          <w:szCs w:val="22"/>
        </w:rPr>
        <w:t>DeWalt</w:t>
      </w:r>
      <w:proofErr w:type="spellEnd"/>
      <w:r w:rsidR="00A92E62">
        <w:rPr>
          <w:rFonts w:asciiTheme="minorHAnsi" w:hAnsiTheme="minorHAnsi" w:cstheme="minorHAnsi"/>
          <w:sz w:val="22"/>
          <w:szCs w:val="22"/>
        </w:rPr>
        <w:t xml:space="preserve"> </w:t>
      </w:r>
      <w:r w:rsidR="00441A69" w:rsidRPr="00441A69">
        <w:rPr>
          <w:rFonts w:asciiTheme="minorHAnsi" w:hAnsiTheme="minorHAnsi" w:cstheme="minorHAnsi"/>
          <w:sz w:val="22"/>
          <w:szCs w:val="22"/>
        </w:rPr>
        <w:t xml:space="preserve">18V XR </w:t>
      </w:r>
      <w:r w:rsidRPr="00F33F24">
        <w:rPr>
          <w:rFonts w:asciiTheme="minorHAnsi" w:hAnsiTheme="minorHAnsi" w:cstheme="minorHAnsi"/>
          <w:sz w:val="22"/>
          <w:szCs w:val="22"/>
        </w:rPr>
        <w:t>DCD800E2T-QW</w:t>
      </w:r>
      <w:r w:rsidR="008B743D">
        <w:rPr>
          <w:rFonts w:asciiTheme="minorHAnsi" w:hAnsiTheme="minorHAnsi" w:cstheme="minorHAnsi"/>
          <w:sz w:val="22"/>
          <w:szCs w:val="22"/>
        </w:rPr>
        <w:t xml:space="preserve"> </w:t>
      </w:r>
      <w:r w:rsidR="00A12ED7" w:rsidRPr="003A6F50">
        <w:rPr>
          <w:rFonts w:asciiTheme="minorHAnsi" w:hAnsiTheme="minorHAnsi" w:cstheme="minorHAnsi"/>
          <w:sz w:val="22"/>
          <w:szCs w:val="22"/>
        </w:rPr>
        <w:t xml:space="preserve">o wartości rynkowej </w:t>
      </w:r>
      <w:r>
        <w:rPr>
          <w:rFonts w:asciiTheme="minorHAnsi" w:hAnsiTheme="minorHAnsi" w:cstheme="minorHAnsi"/>
          <w:sz w:val="22"/>
          <w:szCs w:val="22"/>
        </w:rPr>
        <w:t>1400</w:t>
      </w:r>
      <w:r w:rsidR="00A12ED7" w:rsidRPr="003A6F50">
        <w:rPr>
          <w:rFonts w:asciiTheme="minorHAnsi" w:hAnsiTheme="minorHAnsi" w:cstheme="minorHAnsi"/>
          <w:sz w:val="22"/>
          <w:szCs w:val="22"/>
        </w:rPr>
        <w:t>,00 zł brutto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10EF61" w14:textId="29D1E04A" w:rsidR="003440E4" w:rsidRPr="00B51CA1" w:rsidRDefault="003440E4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Łąc</w:t>
      </w:r>
      <w:r w:rsidR="00F72FD1" w:rsidRPr="00B51CA1">
        <w:rPr>
          <w:rFonts w:asciiTheme="minorHAnsi" w:hAnsiTheme="minorHAnsi" w:cstheme="minorHAnsi"/>
          <w:sz w:val="22"/>
          <w:szCs w:val="22"/>
        </w:rPr>
        <w:t xml:space="preserve">zna wartość puli </w:t>
      </w:r>
      <w:r w:rsidR="000D13A0" w:rsidRPr="00B51CA1">
        <w:rPr>
          <w:rFonts w:asciiTheme="minorHAnsi" w:hAnsiTheme="minorHAnsi" w:cstheme="minorHAnsi"/>
          <w:sz w:val="22"/>
          <w:szCs w:val="22"/>
        </w:rPr>
        <w:t xml:space="preserve">wszystkich </w:t>
      </w:r>
      <w:r w:rsidR="000E0A92" w:rsidRPr="00B51CA1">
        <w:rPr>
          <w:rFonts w:asciiTheme="minorHAnsi" w:hAnsiTheme="minorHAnsi" w:cstheme="minorHAnsi"/>
          <w:sz w:val="22"/>
          <w:szCs w:val="22"/>
        </w:rPr>
        <w:t>N</w:t>
      </w:r>
      <w:r w:rsidR="00F72FD1" w:rsidRPr="00B51CA1">
        <w:rPr>
          <w:rFonts w:asciiTheme="minorHAnsi" w:hAnsiTheme="minorHAnsi" w:cstheme="minorHAnsi"/>
          <w:sz w:val="22"/>
          <w:szCs w:val="22"/>
        </w:rPr>
        <w:t xml:space="preserve">agród </w:t>
      </w:r>
      <w:r w:rsidR="002D5C40">
        <w:rPr>
          <w:rFonts w:asciiTheme="minorHAnsi" w:hAnsiTheme="minorHAnsi" w:cstheme="minorHAnsi"/>
          <w:sz w:val="22"/>
          <w:szCs w:val="22"/>
        </w:rPr>
        <w:t>w Loterii</w:t>
      </w:r>
      <w:r w:rsidR="00185457">
        <w:rPr>
          <w:rFonts w:asciiTheme="minorHAnsi" w:hAnsiTheme="minorHAnsi" w:cstheme="minorHAnsi"/>
          <w:sz w:val="22"/>
          <w:szCs w:val="22"/>
        </w:rPr>
        <w:t xml:space="preserve"> </w:t>
      </w:r>
      <w:r w:rsidR="00F72FD1" w:rsidRPr="00B51CA1">
        <w:rPr>
          <w:rFonts w:asciiTheme="minorHAnsi" w:hAnsiTheme="minorHAnsi" w:cstheme="minorHAnsi"/>
          <w:sz w:val="22"/>
          <w:szCs w:val="22"/>
        </w:rPr>
        <w:t>wynosi</w:t>
      </w:r>
      <w:bookmarkStart w:id="5" w:name="OLE_LINK5"/>
      <w:bookmarkStart w:id="6" w:name="OLE_LINK6"/>
      <w:r w:rsidR="001748D3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375913" w:rsidRPr="00375913">
        <w:rPr>
          <w:rFonts w:asciiTheme="minorHAnsi" w:hAnsiTheme="minorHAnsi" w:cstheme="minorHAnsi"/>
          <w:b/>
          <w:sz w:val="22"/>
          <w:szCs w:val="22"/>
        </w:rPr>
        <w:t>148 889,</w:t>
      </w:r>
      <w:r w:rsidR="00185457" w:rsidRPr="00375913">
        <w:rPr>
          <w:rFonts w:asciiTheme="minorHAnsi" w:hAnsiTheme="minorHAnsi" w:cstheme="minorHAnsi"/>
          <w:b/>
          <w:sz w:val="22"/>
          <w:szCs w:val="22"/>
        </w:rPr>
        <w:t>00</w:t>
      </w:r>
      <w:r w:rsidR="008377C7" w:rsidRPr="003759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5913">
        <w:rPr>
          <w:rFonts w:asciiTheme="minorHAnsi" w:hAnsiTheme="minorHAnsi" w:cstheme="minorHAnsi"/>
          <w:b/>
          <w:sz w:val="22"/>
          <w:szCs w:val="22"/>
        </w:rPr>
        <w:t>zł</w:t>
      </w:r>
      <w:r w:rsidRPr="00375913">
        <w:rPr>
          <w:rFonts w:asciiTheme="minorHAnsi" w:hAnsiTheme="minorHAnsi" w:cstheme="minorHAnsi"/>
          <w:sz w:val="22"/>
          <w:szCs w:val="22"/>
        </w:rPr>
        <w:t xml:space="preserve"> (słownie</w:t>
      </w:r>
      <w:r w:rsidR="0088572C" w:rsidRPr="00375913">
        <w:rPr>
          <w:rFonts w:asciiTheme="minorHAnsi" w:hAnsiTheme="minorHAnsi" w:cstheme="minorHAnsi"/>
          <w:sz w:val="22"/>
          <w:szCs w:val="22"/>
        </w:rPr>
        <w:t xml:space="preserve">: </w:t>
      </w:r>
      <w:r w:rsidR="00375913" w:rsidRPr="00375913">
        <w:rPr>
          <w:rFonts w:asciiTheme="minorHAnsi" w:hAnsiTheme="minorHAnsi" w:cstheme="minorHAnsi"/>
          <w:sz w:val="22"/>
          <w:szCs w:val="22"/>
        </w:rPr>
        <w:t xml:space="preserve">sto czterdzieści osiem tysięcy osiemset osiemdziesiąt dziewięć </w:t>
      </w:r>
      <w:r w:rsidR="007E3603" w:rsidRPr="00375913">
        <w:rPr>
          <w:rFonts w:asciiTheme="minorHAnsi" w:hAnsiTheme="minorHAnsi" w:cstheme="minorHAnsi"/>
          <w:sz w:val="22"/>
          <w:szCs w:val="22"/>
        </w:rPr>
        <w:t>złotych</w:t>
      </w:r>
      <w:r w:rsidR="001E05CA" w:rsidRPr="00375913">
        <w:rPr>
          <w:rFonts w:asciiTheme="minorHAnsi" w:hAnsiTheme="minorHAnsi" w:cstheme="minorHAnsi"/>
          <w:sz w:val="22"/>
          <w:szCs w:val="22"/>
        </w:rPr>
        <w:t xml:space="preserve"> </w:t>
      </w:r>
      <w:r w:rsidR="00EE659F" w:rsidRPr="00375913">
        <w:rPr>
          <w:rFonts w:asciiTheme="minorHAnsi" w:hAnsiTheme="minorHAnsi" w:cstheme="minorHAnsi"/>
          <w:sz w:val="22"/>
          <w:szCs w:val="22"/>
        </w:rPr>
        <w:t>00/100</w:t>
      </w:r>
      <w:r w:rsidRPr="00375913">
        <w:rPr>
          <w:rFonts w:asciiTheme="minorHAnsi" w:hAnsiTheme="minorHAnsi" w:cstheme="minorHAnsi"/>
          <w:sz w:val="22"/>
          <w:szCs w:val="22"/>
        </w:rPr>
        <w:t>)</w:t>
      </w:r>
      <w:r w:rsidR="00AE1B7C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 xml:space="preserve">brutto. </w:t>
      </w:r>
    </w:p>
    <w:bookmarkEnd w:id="5"/>
    <w:bookmarkEnd w:id="6"/>
    <w:p w14:paraId="34BC48CF" w14:textId="77777777" w:rsidR="00A24D32" w:rsidRPr="00B51CA1" w:rsidRDefault="00A24D32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Nagrody w niniejszej Loterii są wydawane zgodnie z obowiązującymi przepisami podatkowymi.</w:t>
      </w:r>
    </w:p>
    <w:p w14:paraId="36420E9B" w14:textId="2C962F3D" w:rsidR="00A24D32" w:rsidRPr="00B51CA1" w:rsidRDefault="008662BF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Wygrana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 o wartości powyżej 2</w:t>
      </w:r>
      <w:r w:rsidR="009C56AF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A24D32" w:rsidRPr="00B51CA1">
        <w:rPr>
          <w:rFonts w:asciiTheme="minorHAnsi" w:hAnsiTheme="minorHAnsi" w:cstheme="minorHAnsi"/>
          <w:sz w:val="22"/>
          <w:szCs w:val="22"/>
        </w:rPr>
        <w:t xml:space="preserve">280,00 zł podlega opodatkowaniu ryczałtowemu w wysokości 10 % wartości </w:t>
      </w:r>
      <w:r w:rsidR="000E0A92" w:rsidRPr="00B51CA1">
        <w:rPr>
          <w:rFonts w:asciiTheme="minorHAnsi" w:hAnsiTheme="minorHAnsi" w:cstheme="minorHAnsi"/>
          <w:sz w:val="22"/>
          <w:szCs w:val="22"/>
        </w:rPr>
        <w:t>N</w:t>
      </w:r>
      <w:r w:rsidR="00A24D32" w:rsidRPr="00B51CA1">
        <w:rPr>
          <w:rFonts w:asciiTheme="minorHAnsi" w:hAnsiTheme="minorHAnsi" w:cstheme="minorHAnsi"/>
          <w:sz w:val="22"/>
          <w:szCs w:val="22"/>
        </w:rPr>
        <w:t>agrody.</w:t>
      </w:r>
    </w:p>
    <w:p w14:paraId="1F372F3F" w14:textId="2CBDAAE2" w:rsidR="00A24D32" w:rsidRDefault="00A24D32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Płatnikiem podatku wymienionego w pkt. </w:t>
      </w:r>
      <w:r w:rsidR="000C7AD5">
        <w:rPr>
          <w:rFonts w:asciiTheme="minorHAnsi" w:hAnsiTheme="minorHAnsi" w:cstheme="minorHAnsi"/>
          <w:sz w:val="22"/>
          <w:szCs w:val="22"/>
        </w:rPr>
        <w:t>19</w:t>
      </w:r>
      <w:r w:rsidRPr="00B51CA1">
        <w:rPr>
          <w:rFonts w:asciiTheme="minorHAnsi" w:hAnsiTheme="minorHAnsi" w:cstheme="minorHAnsi"/>
          <w:sz w:val="22"/>
          <w:szCs w:val="22"/>
        </w:rPr>
        <w:t xml:space="preserve"> lit. a jest Organizator. Przed wydaniem </w:t>
      </w:r>
      <w:r w:rsidR="000E0A92" w:rsidRPr="00B51CA1">
        <w:rPr>
          <w:rFonts w:asciiTheme="minorHAnsi" w:hAnsiTheme="minorHAnsi" w:cstheme="minorHAnsi"/>
          <w:sz w:val="22"/>
          <w:szCs w:val="22"/>
        </w:rPr>
        <w:t>N</w:t>
      </w:r>
      <w:r w:rsidRPr="00B51CA1">
        <w:rPr>
          <w:rFonts w:asciiTheme="minorHAnsi" w:hAnsiTheme="minorHAnsi" w:cstheme="minorHAnsi"/>
          <w:sz w:val="22"/>
          <w:szCs w:val="22"/>
        </w:rPr>
        <w:t xml:space="preserve">agrody Organizator pobiera od Zwycięzcy </w:t>
      </w:r>
      <w:r w:rsidR="0096016A" w:rsidRPr="00B51CA1">
        <w:rPr>
          <w:rFonts w:asciiTheme="minorHAnsi" w:hAnsiTheme="minorHAnsi" w:cstheme="minorHAnsi"/>
          <w:sz w:val="22"/>
          <w:szCs w:val="22"/>
        </w:rPr>
        <w:t>N</w:t>
      </w:r>
      <w:r w:rsidRPr="00B51CA1">
        <w:rPr>
          <w:rFonts w:asciiTheme="minorHAnsi" w:hAnsiTheme="minorHAnsi" w:cstheme="minorHAnsi"/>
          <w:sz w:val="22"/>
          <w:szCs w:val="22"/>
        </w:rPr>
        <w:t>agrody I stopnia kwotę podatku i odprowadza ją na konto właściwego Urzędu Skarbowego. Kwota podatku jest pobierana z dodatk</w:t>
      </w:r>
      <w:r w:rsidR="000C7AD5">
        <w:rPr>
          <w:rFonts w:asciiTheme="minorHAnsi" w:hAnsiTheme="minorHAnsi" w:cstheme="minorHAnsi"/>
          <w:sz w:val="22"/>
          <w:szCs w:val="22"/>
        </w:rPr>
        <w:t xml:space="preserve">owego </w:t>
      </w:r>
      <w:r w:rsidRPr="00B51CA1">
        <w:rPr>
          <w:rFonts w:asciiTheme="minorHAnsi" w:hAnsiTheme="minorHAnsi" w:cstheme="minorHAnsi"/>
          <w:sz w:val="22"/>
          <w:szCs w:val="22"/>
        </w:rPr>
        <w:t>świadcze</w:t>
      </w:r>
      <w:r w:rsidR="000C7AD5">
        <w:rPr>
          <w:rFonts w:asciiTheme="minorHAnsi" w:hAnsiTheme="minorHAnsi" w:cstheme="minorHAnsi"/>
          <w:sz w:val="22"/>
          <w:szCs w:val="22"/>
        </w:rPr>
        <w:t>nia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lastRenderedPageBreak/>
        <w:t>pienięż</w:t>
      </w:r>
      <w:r w:rsidR="000C7AD5">
        <w:rPr>
          <w:rFonts w:asciiTheme="minorHAnsi" w:hAnsiTheme="minorHAnsi" w:cstheme="minorHAnsi"/>
          <w:sz w:val="22"/>
          <w:szCs w:val="22"/>
        </w:rPr>
        <w:t>nego</w:t>
      </w:r>
      <w:r w:rsidR="008A56C5" w:rsidRPr="00B51CA1">
        <w:rPr>
          <w:rFonts w:asciiTheme="minorHAnsi" w:hAnsiTheme="minorHAnsi" w:cstheme="minorHAnsi"/>
          <w:sz w:val="22"/>
          <w:szCs w:val="22"/>
        </w:rPr>
        <w:t>,</w:t>
      </w:r>
      <w:r w:rsidRPr="00B51CA1">
        <w:rPr>
          <w:rFonts w:asciiTheme="minorHAnsi" w:hAnsiTheme="minorHAnsi" w:cstheme="minorHAnsi"/>
          <w:sz w:val="22"/>
          <w:szCs w:val="22"/>
        </w:rPr>
        <w:t xml:space="preserve"> o któr</w:t>
      </w:r>
      <w:r w:rsidR="008E12DD">
        <w:rPr>
          <w:rFonts w:asciiTheme="minorHAnsi" w:hAnsiTheme="minorHAnsi" w:cstheme="minorHAnsi"/>
          <w:sz w:val="22"/>
          <w:szCs w:val="22"/>
        </w:rPr>
        <w:t>y</w:t>
      </w:r>
      <w:r w:rsidR="000C7AD5">
        <w:rPr>
          <w:rFonts w:asciiTheme="minorHAnsi" w:hAnsiTheme="minorHAnsi" w:cstheme="minorHAnsi"/>
          <w:sz w:val="22"/>
          <w:szCs w:val="22"/>
        </w:rPr>
        <w:t>m</w:t>
      </w:r>
      <w:r w:rsidR="008E12DD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 xml:space="preserve">mowa w pkt. </w:t>
      </w:r>
      <w:r w:rsidR="008E12DD">
        <w:rPr>
          <w:rFonts w:asciiTheme="minorHAnsi" w:hAnsiTheme="minorHAnsi" w:cstheme="minorHAnsi"/>
          <w:sz w:val="22"/>
          <w:szCs w:val="22"/>
        </w:rPr>
        <w:t>1</w:t>
      </w:r>
      <w:r w:rsidR="000C7AD5">
        <w:rPr>
          <w:rFonts w:asciiTheme="minorHAnsi" w:hAnsiTheme="minorHAnsi" w:cstheme="minorHAnsi"/>
          <w:sz w:val="22"/>
          <w:szCs w:val="22"/>
        </w:rPr>
        <w:t>7</w:t>
      </w:r>
      <w:r w:rsidRPr="00B51CA1">
        <w:rPr>
          <w:rFonts w:asciiTheme="minorHAnsi" w:hAnsiTheme="minorHAnsi" w:cstheme="minorHAnsi"/>
          <w:sz w:val="22"/>
          <w:szCs w:val="22"/>
        </w:rPr>
        <w:t xml:space="preserve"> lit. a</w:t>
      </w:r>
      <w:r w:rsidR="00296EE0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590F47D2" w14:textId="673A560B" w:rsidR="00B811A6" w:rsidRDefault="003A6F50" w:rsidP="00B811A6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Nagrody w Loterii nie podlegają zamianie na ich ekwiwalent pieniężny.</w:t>
      </w:r>
    </w:p>
    <w:p w14:paraId="3D671B57" w14:textId="51AE67C3" w:rsidR="00375913" w:rsidRPr="008B6957" w:rsidRDefault="00B811A6" w:rsidP="008B6957">
      <w:pPr>
        <w:pStyle w:val="Akapitzlist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B6957">
        <w:rPr>
          <w:rFonts w:asciiTheme="minorHAnsi" w:hAnsiTheme="minorHAnsi" w:cstheme="minorHAnsi"/>
          <w:sz w:val="22"/>
          <w:szCs w:val="22"/>
        </w:rPr>
        <w:t>Do realizacji Nagrody I stopnia w Loterii niezbędne jest posiadanie przez Zwycięzcę paszportu ważnego co najmniej 6 miesięcy od planowanego terminu zakończenia pobytu w Zjednoczonych Emiratach Arabskich</w:t>
      </w:r>
      <w:r w:rsidR="00832660" w:rsidRPr="008B6957">
        <w:rPr>
          <w:rFonts w:asciiTheme="minorHAnsi" w:hAnsiTheme="minorHAnsi" w:cstheme="minorHAnsi"/>
          <w:sz w:val="22"/>
          <w:szCs w:val="22"/>
        </w:rPr>
        <w:t xml:space="preserve"> oraz spełnianie kryteriów wjazdowych do Zjednoczonych Emiratów Arabskich.</w:t>
      </w:r>
    </w:p>
    <w:p w14:paraId="28560444" w14:textId="77777777" w:rsidR="00375913" w:rsidRDefault="00375913" w:rsidP="00060C12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10BB872" w14:textId="4F025A7B" w:rsidR="006A288F" w:rsidRDefault="00EB6C0D" w:rsidP="00060C12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Losowani</w:t>
      </w:r>
      <w:r w:rsidR="00B86F7E">
        <w:rPr>
          <w:rFonts w:asciiTheme="minorHAnsi" w:hAnsiTheme="minorHAnsi" w:cstheme="minorHAnsi"/>
          <w:b/>
          <w:bCs/>
          <w:i/>
          <w:sz w:val="22"/>
          <w:szCs w:val="22"/>
        </w:rPr>
        <w:t>e</w:t>
      </w: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0E0A92" w:rsidRPr="00B51CA1">
        <w:rPr>
          <w:rFonts w:asciiTheme="minorHAnsi" w:hAnsiTheme="minorHAnsi" w:cstheme="minorHAnsi"/>
          <w:b/>
          <w:bCs/>
          <w:i/>
          <w:sz w:val="22"/>
          <w:szCs w:val="22"/>
        </w:rPr>
        <w:t>N</w:t>
      </w: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agród</w:t>
      </w:r>
    </w:p>
    <w:p w14:paraId="177B0C3D" w14:textId="27894718" w:rsidR="009E743C" w:rsidRDefault="006A288F" w:rsidP="009E743C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A288F">
        <w:rPr>
          <w:rFonts w:asciiTheme="minorHAnsi" w:hAnsiTheme="minorHAnsi" w:cstheme="minorHAnsi"/>
          <w:sz w:val="22"/>
          <w:szCs w:val="22"/>
        </w:rPr>
        <w:t>Losowani</w:t>
      </w:r>
      <w:r w:rsidR="00B86F7E">
        <w:rPr>
          <w:rFonts w:asciiTheme="minorHAnsi" w:hAnsiTheme="minorHAnsi" w:cstheme="minorHAnsi"/>
          <w:sz w:val="22"/>
          <w:szCs w:val="22"/>
        </w:rPr>
        <w:t xml:space="preserve">e </w:t>
      </w:r>
      <w:r w:rsidRPr="006A288F">
        <w:rPr>
          <w:rFonts w:asciiTheme="minorHAnsi" w:hAnsiTheme="minorHAnsi" w:cstheme="minorHAnsi"/>
          <w:sz w:val="22"/>
          <w:szCs w:val="22"/>
        </w:rPr>
        <w:t>odbyw</w:t>
      </w:r>
      <w:r w:rsidR="00B86F7E">
        <w:rPr>
          <w:rFonts w:asciiTheme="minorHAnsi" w:hAnsiTheme="minorHAnsi" w:cstheme="minorHAnsi"/>
          <w:sz w:val="22"/>
          <w:szCs w:val="22"/>
        </w:rPr>
        <w:t>a</w:t>
      </w:r>
      <w:r w:rsidRPr="006A288F">
        <w:rPr>
          <w:rFonts w:asciiTheme="minorHAnsi" w:hAnsiTheme="minorHAnsi" w:cstheme="minorHAnsi"/>
          <w:sz w:val="22"/>
          <w:szCs w:val="22"/>
        </w:rPr>
        <w:t xml:space="preserve"> się w</w:t>
      </w:r>
      <w:r w:rsidRPr="006A28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288F">
        <w:rPr>
          <w:rFonts w:asciiTheme="minorHAnsi" w:hAnsiTheme="minorHAnsi" w:cstheme="minorHAnsi"/>
          <w:sz w:val="22"/>
          <w:szCs w:val="22"/>
        </w:rPr>
        <w:t>siedzibie Organizatora przy ulicy Wolbromskiej 38</w:t>
      </w:r>
      <w:r w:rsidR="00716DDF">
        <w:rPr>
          <w:rFonts w:asciiTheme="minorHAnsi" w:hAnsiTheme="minorHAnsi" w:cstheme="minorHAnsi"/>
          <w:sz w:val="22"/>
          <w:szCs w:val="22"/>
        </w:rPr>
        <w:t xml:space="preserve"> </w:t>
      </w:r>
      <w:r w:rsidR="00716DDF" w:rsidRPr="006A288F">
        <w:rPr>
          <w:rFonts w:asciiTheme="minorHAnsi" w:hAnsiTheme="minorHAnsi" w:cstheme="minorHAnsi"/>
          <w:sz w:val="22"/>
          <w:szCs w:val="22"/>
        </w:rPr>
        <w:t>w Warszawie</w:t>
      </w:r>
      <w:r w:rsidR="007F0D87">
        <w:rPr>
          <w:rFonts w:asciiTheme="minorHAnsi" w:hAnsiTheme="minorHAnsi" w:cstheme="minorHAnsi"/>
          <w:sz w:val="22"/>
          <w:szCs w:val="22"/>
        </w:rPr>
        <w:t xml:space="preserve"> w dniu </w:t>
      </w:r>
      <w:r w:rsidR="00CC4BF9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7F0D87" w:rsidRPr="007F0D87">
        <w:rPr>
          <w:rFonts w:asciiTheme="minorHAnsi" w:hAnsiTheme="minorHAnsi" w:cstheme="minorHAnsi"/>
          <w:b/>
          <w:bCs/>
          <w:sz w:val="22"/>
          <w:szCs w:val="22"/>
        </w:rPr>
        <w:t>.10.2023</w:t>
      </w:r>
      <w:r w:rsidR="007F0D8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61E6ABF" w14:textId="0E8A3671" w:rsidR="00B86F7E" w:rsidRDefault="006A288F" w:rsidP="002D2DFB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Przed rozpoczęciem</w:t>
      </w:r>
      <w:r w:rsidR="008E12DD">
        <w:rPr>
          <w:rFonts w:asciiTheme="minorHAnsi" w:hAnsiTheme="minorHAnsi" w:cstheme="minorHAnsi"/>
          <w:sz w:val="22"/>
          <w:szCs w:val="22"/>
        </w:rPr>
        <w:t xml:space="preserve"> losowa</w:t>
      </w:r>
      <w:r w:rsidR="00B86F7E">
        <w:rPr>
          <w:rFonts w:asciiTheme="minorHAnsi" w:hAnsiTheme="minorHAnsi" w:cstheme="minorHAnsi"/>
          <w:sz w:val="22"/>
          <w:szCs w:val="22"/>
        </w:rPr>
        <w:t>nia</w:t>
      </w:r>
      <w:r w:rsidRPr="00B51CA1">
        <w:rPr>
          <w:rFonts w:asciiTheme="minorHAnsi" w:hAnsiTheme="minorHAnsi" w:cstheme="minorHAnsi"/>
          <w:sz w:val="22"/>
          <w:szCs w:val="22"/>
        </w:rPr>
        <w:t xml:space="preserve"> Numery Porządkowe, o których mowa w pkt 1</w:t>
      </w:r>
      <w:r w:rsidR="000C7AD5">
        <w:rPr>
          <w:rFonts w:asciiTheme="minorHAnsi" w:hAnsiTheme="minorHAnsi" w:cstheme="minorHAnsi"/>
          <w:sz w:val="22"/>
          <w:szCs w:val="22"/>
        </w:rPr>
        <w:t>6</w:t>
      </w:r>
      <w:r w:rsidR="002D2DFB">
        <w:rPr>
          <w:rFonts w:asciiTheme="minorHAnsi" w:hAnsiTheme="minorHAnsi" w:cstheme="minorHAnsi"/>
          <w:sz w:val="22"/>
          <w:szCs w:val="22"/>
        </w:rPr>
        <w:t xml:space="preserve"> lit. d</w:t>
      </w:r>
      <w:r w:rsidRPr="00B51CA1">
        <w:rPr>
          <w:rFonts w:asciiTheme="minorHAnsi" w:hAnsiTheme="minorHAnsi" w:cstheme="minorHAnsi"/>
          <w:sz w:val="22"/>
          <w:szCs w:val="22"/>
        </w:rPr>
        <w:t xml:space="preserve"> wraz z przypisanymi do nich numerami telefonów</w:t>
      </w:r>
      <w:r w:rsidR="0084550D">
        <w:rPr>
          <w:rFonts w:asciiTheme="minorHAnsi" w:hAnsiTheme="minorHAnsi" w:cstheme="minorHAnsi"/>
          <w:sz w:val="22"/>
          <w:szCs w:val="22"/>
        </w:rPr>
        <w:t xml:space="preserve"> i adresów e-mail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8E12DD">
        <w:rPr>
          <w:rFonts w:asciiTheme="minorHAnsi" w:hAnsiTheme="minorHAnsi" w:cstheme="minorHAnsi"/>
          <w:sz w:val="22"/>
          <w:szCs w:val="22"/>
        </w:rPr>
        <w:t>zostają</w:t>
      </w:r>
      <w:r w:rsidRPr="00B51CA1">
        <w:rPr>
          <w:rFonts w:asciiTheme="minorHAnsi" w:hAnsiTheme="minorHAnsi" w:cstheme="minorHAnsi"/>
          <w:sz w:val="22"/>
          <w:szCs w:val="22"/>
        </w:rPr>
        <w:t xml:space="preserve"> wydrukowane i pocięte na paski papieru, będące losami w Loterii („</w:t>
      </w:r>
      <w:r w:rsidRPr="004F5F33">
        <w:rPr>
          <w:rFonts w:asciiTheme="minorHAnsi" w:hAnsiTheme="minorHAnsi" w:cstheme="minorHAnsi"/>
          <w:b/>
          <w:bCs/>
          <w:sz w:val="22"/>
          <w:szCs w:val="22"/>
        </w:rPr>
        <w:t>Losy</w:t>
      </w:r>
      <w:r w:rsidRPr="00B51CA1">
        <w:rPr>
          <w:rFonts w:asciiTheme="minorHAnsi" w:hAnsiTheme="minorHAnsi" w:cstheme="minorHAnsi"/>
          <w:sz w:val="22"/>
          <w:szCs w:val="22"/>
        </w:rPr>
        <w:t>”)</w:t>
      </w:r>
      <w:r w:rsidR="007F0D87">
        <w:rPr>
          <w:rFonts w:asciiTheme="minorHAnsi" w:hAnsiTheme="minorHAnsi" w:cstheme="minorHAnsi"/>
          <w:sz w:val="22"/>
          <w:szCs w:val="22"/>
        </w:rPr>
        <w:t>, a następnie wrzucone do urny.</w:t>
      </w:r>
      <w:r w:rsidR="002D2D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20F62" w14:textId="77777777" w:rsidR="00B86F7E" w:rsidRPr="00B51CA1" w:rsidRDefault="00B86F7E" w:rsidP="00B86F7E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Losowane są kolejno:</w:t>
      </w:r>
    </w:p>
    <w:p w14:paraId="4B45A8C9" w14:textId="11F29E8B" w:rsidR="00B86F7E" w:rsidRDefault="00B86F7E" w:rsidP="00B86F7E">
      <w:pPr>
        <w:numPr>
          <w:ilvl w:val="1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Nagrody II stopni</w:t>
      </w:r>
      <w:r>
        <w:rPr>
          <w:rFonts w:asciiTheme="minorHAnsi" w:hAnsiTheme="minorHAnsi" w:cstheme="minorHAnsi"/>
          <w:sz w:val="22"/>
          <w:szCs w:val="22"/>
        </w:rPr>
        <w:t>a,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6B2C61" w14:textId="32120F55" w:rsidR="00B86F7E" w:rsidRPr="00B51CA1" w:rsidRDefault="00B86F7E" w:rsidP="00B86F7E">
      <w:pPr>
        <w:numPr>
          <w:ilvl w:val="1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Nagroda I stopnia.</w:t>
      </w:r>
    </w:p>
    <w:p w14:paraId="5EA2B5E3" w14:textId="7E6023DD" w:rsidR="00B86F7E" w:rsidRPr="00B51CA1" w:rsidRDefault="00B86F7E" w:rsidP="00B86F7E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Losowanie polega na ręcznym wyciąganiu Losów z urny bez udziału wzroku. Losowanie Nagród prowadzi członek Komisji Nadzoru nad Loterią. Z losowania sporządzany jest protokół.</w:t>
      </w:r>
      <w:r w:rsidR="005F55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7BD78" w14:textId="2AD7081F" w:rsidR="000C7AD5" w:rsidRDefault="000C7AD5" w:rsidP="00B86F7E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każdą z Nagród II stopnia losowany jest 1 los oznaczony jako „Zwycięzca”.</w:t>
      </w:r>
    </w:p>
    <w:p w14:paraId="256759FC" w14:textId="6757543B" w:rsidR="005F55DF" w:rsidRDefault="000C7AD5" w:rsidP="00B86F7E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</w:t>
      </w:r>
      <w:r w:rsidR="007466C2">
        <w:rPr>
          <w:rFonts w:asciiTheme="minorHAnsi" w:hAnsiTheme="minorHAnsi" w:cstheme="minorHAnsi"/>
          <w:sz w:val="22"/>
          <w:szCs w:val="22"/>
        </w:rPr>
        <w:t xml:space="preserve"> </w:t>
      </w:r>
      <w:r w:rsidR="00B86F7E" w:rsidRPr="00B51CA1">
        <w:rPr>
          <w:rFonts w:asciiTheme="minorHAnsi" w:hAnsiTheme="minorHAnsi" w:cstheme="minorHAnsi"/>
          <w:sz w:val="22"/>
          <w:szCs w:val="22"/>
        </w:rPr>
        <w:t>Nagr</w:t>
      </w:r>
      <w:r w:rsidR="00D40A87">
        <w:rPr>
          <w:rFonts w:asciiTheme="minorHAnsi" w:hAnsiTheme="minorHAnsi" w:cstheme="minorHAnsi"/>
          <w:sz w:val="22"/>
          <w:szCs w:val="22"/>
        </w:rPr>
        <w:t xml:space="preserve">odę </w:t>
      </w:r>
      <w:r w:rsidR="005F55DF">
        <w:rPr>
          <w:rFonts w:asciiTheme="minorHAnsi" w:hAnsiTheme="minorHAnsi" w:cstheme="minorHAnsi"/>
          <w:sz w:val="22"/>
          <w:szCs w:val="22"/>
        </w:rPr>
        <w:t xml:space="preserve">I </w:t>
      </w:r>
      <w:r w:rsidR="00D40A87">
        <w:rPr>
          <w:rFonts w:asciiTheme="minorHAnsi" w:hAnsiTheme="minorHAnsi" w:cstheme="minorHAnsi"/>
          <w:sz w:val="22"/>
          <w:szCs w:val="22"/>
        </w:rPr>
        <w:t>stopnia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losowane są </w:t>
      </w:r>
      <w:r w:rsidR="0084550D">
        <w:rPr>
          <w:rFonts w:asciiTheme="minorHAnsi" w:hAnsiTheme="minorHAnsi" w:cstheme="minorHAnsi"/>
          <w:sz w:val="22"/>
          <w:szCs w:val="22"/>
        </w:rPr>
        <w:t>2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5F55DF">
        <w:rPr>
          <w:rFonts w:asciiTheme="minorHAnsi" w:hAnsiTheme="minorHAnsi" w:cstheme="minorHAnsi"/>
          <w:sz w:val="22"/>
          <w:szCs w:val="22"/>
        </w:rPr>
        <w:t>Losy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- jed</w:t>
      </w:r>
      <w:r w:rsidR="005F55DF">
        <w:rPr>
          <w:rFonts w:asciiTheme="minorHAnsi" w:hAnsiTheme="minorHAnsi" w:cstheme="minorHAnsi"/>
          <w:sz w:val="22"/>
          <w:szCs w:val="22"/>
        </w:rPr>
        <w:t>en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jako pierwsz</w:t>
      </w:r>
      <w:r w:rsidR="005F55DF">
        <w:rPr>
          <w:rFonts w:asciiTheme="minorHAnsi" w:hAnsiTheme="minorHAnsi" w:cstheme="minorHAnsi"/>
          <w:sz w:val="22"/>
          <w:szCs w:val="22"/>
        </w:rPr>
        <w:t>y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do Nagrody, oznaczon</w:t>
      </w:r>
      <w:r w:rsidR="005F55DF">
        <w:rPr>
          <w:rFonts w:asciiTheme="minorHAnsi" w:hAnsiTheme="minorHAnsi" w:cstheme="minorHAnsi"/>
          <w:sz w:val="22"/>
          <w:szCs w:val="22"/>
        </w:rPr>
        <w:t>y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jako  "Zwycięzca", następnie </w:t>
      </w:r>
      <w:r w:rsidR="005F55DF">
        <w:rPr>
          <w:rFonts w:asciiTheme="minorHAnsi" w:hAnsiTheme="minorHAnsi" w:cstheme="minorHAnsi"/>
          <w:sz w:val="22"/>
          <w:szCs w:val="22"/>
        </w:rPr>
        <w:t>jeden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kolejn</w:t>
      </w:r>
      <w:r w:rsidR="005F55DF">
        <w:rPr>
          <w:rFonts w:asciiTheme="minorHAnsi" w:hAnsiTheme="minorHAnsi" w:cstheme="minorHAnsi"/>
          <w:sz w:val="22"/>
          <w:szCs w:val="22"/>
        </w:rPr>
        <w:t>y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jako rezerwow</w:t>
      </w:r>
      <w:r w:rsidR="005F55DF">
        <w:rPr>
          <w:rFonts w:asciiTheme="minorHAnsi" w:hAnsiTheme="minorHAnsi" w:cstheme="minorHAnsi"/>
          <w:sz w:val="22"/>
          <w:szCs w:val="22"/>
        </w:rPr>
        <w:t>y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oznaczon</w:t>
      </w:r>
      <w:r w:rsidR="005F55DF">
        <w:rPr>
          <w:rFonts w:asciiTheme="minorHAnsi" w:hAnsiTheme="minorHAnsi" w:cstheme="minorHAnsi"/>
          <w:sz w:val="22"/>
          <w:szCs w:val="22"/>
        </w:rPr>
        <w:t xml:space="preserve">y </w:t>
      </w:r>
      <w:r w:rsidR="00B86F7E" w:rsidRPr="00B51CA1">
        <w:rPr>
          <w:rFonts w:asciiTheme="minorHAnsi" w:hAnsiTheme="minorHAnsi" w:cstheme="minorHAnsi"/>
          <w:sz w:val="22"/>
          <w:szCs w:val="22"/>
        </w:rPr>
        <w:t xml:space="preserve"> "Zwycięzca Rezerwowy".  </w:t>
      </w:r>
      <w:r w:rsidR="005F55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F3A71E" w14:textId="77777777" w:rsidR="0084550D" w:rsidRPr="00B51CA1" w:rsidRDefault="00B86F7E" w:rsidP="0084550D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84550D" w:rsidRPr="00B51CA1">
        <w:rPr>
          <w:rFonts w:asciiTheme="minorHAnsi" w:hAnsiTheme="minorHAnsi" w:cstheme="minorHAnsi"/>
          <w:sz w:val="22"/>
          <w:szCs w:val="22"/>
        </w:rPr>
        <w:t>Uczestnik może otrzymać tylko jedną</w:t>
      </w:r>
      <w:r w:rsidR="0084550D">
        <w:rPr>
          <w:rFonts w:asciiTheme="minorHAnsi" w:hAnsiTheme="minorHAnsi" w:cstheme="minorHAnsi"/>
          <w:sz w:val="22"/>
          <w:szCs w:val="22"/>
        </w:rPr>
        <w:t>, pierwszą wylosowaną</w:t>
      </w:r>
      <w:r w:rsidR="0084550D" w:rsidRPr="00B51CA1">
        <w:rPr>
          <w:rFonts w:asciiTheme="minorHAnsi" w:hAnsiTheme="minorHAnsi" w:cstheme="minorHAnsi"/>
          <w:sz w:val="22"/>
          <w:szCs w:val="22"/>
        </w:rPr>
        <w:t xml:space="preserve"> Nagrodę w Loterii, przy czym jest on identyfikowany na podstawie numeru telefonu kontaktowego </w:t>
      </w:r>
      <w:r w:rsidR="0084550D">
        <w:rPr>
          <w:rFonts w:asciiTheme="minorHAnsi" w:hAnsiTheme="minorHAnsi" w:cstheme="minorHAnsi"/>
          <w:sz w:val="22"/>
          <w:szCs w:val="22"/>
        </w:rPr>
        <w:t>przypisanego do Numeru Porządkowego losu</w:t>
      </w:r>
      <w:r w:rsidR="0084550D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76FA635E" w14:textId="58437513" w:rsidR="003C4929" w:rsidRPr="00801664" w:rsidRDefault="003C4929" w:rsidP="00C90852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Zgłoszenia podlegają weryfikacji w celu ustalenia prawa do </w:t>
      </w:r>
      <w:r w:rsidR="000E0A92" w:rsidRPr="00B51CA1">
        <w:rPr>
          <w:rFonts w:asciiTheme="minorHAnsi" w:hAnsiTheme="minorHAnsi" w:cstheme="minorHAnsi"/>
          <w:sz w:val="22"/>
          <w:szCs w:val="22"/>
        </w:rPr>
        <w:t>N</w:t>
      </w:r>
      <w:r w:rsidRPr="00B51CA1">
        <w:rPr>
          <w:rFonts w:asciiTheme="minorHAnsi" w:hAnsiTheme="minorHAnsi" w:cstheme="minorHAnsi"/>
          <w:sz w:val="22"/>
          <w:szCs w:val="22"/>
        </w:rPr>
        <w:t xml:space="preserve">agrody na zasadach </w:t>
      </w:r>
      <w:r w:rsidRPr="00801664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C90852" w:rsidRPr="00801664">
        <w:rPr>
          <w:rFonts w:asciiTheme="minorHAnsi" w:hAnsiTheme="minorHAnsi" w:cstheme="minorHAnsi"/>
          <w:sz w:val="22"/>
          <w:szCs w:val="22"/>
        </w:rPr>
        <w:t xml:space="preserve">w </w:t>
      </w:r>
      <w:r w:rsidR="00716DDF" w:rsidRPr="00801664">
        <w:rPr>
          <w:rFonts w:asciiTheme="minorHAnsi" w:hAnsiTheme="minorHAnsi" w:cstheme="minorHAnsi"/>
          <w:sz w:val="22"/>
          <w:szCs w:val="22"/>
        </w:rPr>
        <w:t>pkt</w:t>
      </w:r>
      <w:r w:rsidR="00801664">
        <w:rPr>
          <w:rFonts w:asciiTheme="minorHAnsi" w:hAnsiTheme="minorHAnsi" w:cstheme="minorHAnsi"/>
          <w:sz w:val="22"/>
          <w:szCs w:val="22"/>
        </w:rPr>
        <w:t xml:space="preserve"> </w:t>
      </w:r>
      <w:r w:rsidR="00801664" w:rsidRPr="00801664">
        <w:rPr>
          <w:rFonts w:asciiTheme="minorHAnsi" w:hAnsiTheme="minorHAnsi" w:cstheme="minorHAnsi"/>
          <w:sz w:val="22"/>
          <w:szCs w:val="22"/>
        </w:rPr>
        <w:t>3</w:t>
      </w:r>
      <w:r w:rsidR="0084550D">
        <w:rPr>
          <w:rFonts w:asciiTheme="minorHAnsi" w:hAnsiTheme="minorHAnsi" w:cstheme="minorHAnsi"/>
          <w:sz w:val="22"/>
          <w:szCs w:val="22"/>
        </w:rPr>
        <w:t>0</w:t>
      </w:r>
      <w:r w:rsidR="00801664" w:rsidRPr="00801664">
        <w:rPr>
          <w:rFonts w:asciiTheme="minorHAnsi" w:hAnsiTheme="minorHAnsi" w:cstheme="minorHAnsi"/>
          <w:sz w:val="22"/>
          <w:szCs w:val="22"/>
        </w:rPr>
        <w:t xml:space="preserve"> - 4</w:t>
      </w:r>
      <w:r w:rsidR="007C38B5">
        <w:rPr>
          <w:rFonts w:asciiTheme="minorHAnsi" w:hAnsiTheme="minorHAnsi" w:cstheme="minorHAnsi"/>
          <w:sz w:val="22"/>
          <w:szCs w:val="22"/>
        </w:rPr>
        <w:t>3</w:t>
      </w:r>
      <w:r w:rsidR="005B233A" w:rsidRPr="0080166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01664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F1169B" w:rsidRPr="00801664">
        <w:rPr>
          <w:rFonts w:asciiTheme="minorHAnsi" w:hAnsiTheme="minorHAnsi" w:cstheme="minorHAnsi"/>
          <w:sz w:val="22"/>
          <w:szCs w:val="22"/>
        </w:rPr>
        <w:t>R</w:t>
      </w:r>
      <w:r w:rsidRPr="00801664">
        <w:rPr>
          <w:rFonts w:asciiTheme="minorHAnsi" w:hAnsiTheme="minorHAnsi" w:cstheme="minorHAnsi"/>
          <w:sz w:val="22"/>
          <w:szCs w:val="22"/>
        </w:rPr>
        <w:t>egulaminu</w:t>
      </w:r>
      <w:r w:rsidR="00572E6A" w:rsidRPr="00801664">
        <w:rPr>
          <w:rFonts w:asciiTheme="minorHAnsi" w:hAnsiTheme="minorHAnsi" w:cstheme="minorHAnsi"/>
          <w:sz w:val="22"/>
          <w:szCs w:val="22"/>
        </w:rPr>
        <w:t>.</w:t>
      </w:r>
    </w:p>
    <w:p w14:paraId="2ED2B96F" w14:textId="77777777" w:rsidR="00E40154" w:rsidRDefault="00E40154" w:rsidP="00E40154">
      <w:pPr>
        <w:spacing w:before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713A508" w14:textId="68D7F20D" w:rsidR="002C6579" w:rsidRPr="00B51CA1" w:rsidRDefault="002C6579" w:rsidP="00060C12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Weryfikacja prawa do </w:t>
      </w:r>
      <w:r w:rsidR="000E0A92" w:rsidRPr="00B51CA1">
        <w:rPr>
          <w:rFonts w:asciiTheme="minorHAnsi" w:hAnsiTheme="minorHAnsi" w:cstheme="minorHAnsi"/>
          <w:b/>
          <w:bCs/>
          <w:i/>
          <w:sz w:val="22"/>
          <w:szCs w:val="22"/>
        </w:rPr>
        <w:t>N</w:t>
      </w: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agrody</w:t>
      </w:r>
      <w:r w:rsidR="00A06C2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13781D">
        <w:rPr>
          <w:rFonts w:asciiTheme="minorHAnsi" w:hAnsiTheme="minorHAnsi" w:cstheme="minorHAnsi"/>
          <w:b/>
          <w:bCs/>
          <w:i/>
          <w:sz w:val="22"/>
          <w:szCs w:val="22"/>
        </w:rPr>
        <w:t>I stopnia</w:t>
      </w:r>
    </w:p>
    <w:p w14:paraId="6A10F3A6" w14:textId="62BB4106" w:rsidR="00E85F66" w:rsidRDefault="00E85F66" w:rsidP="00CF0FAB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ciągu </w:t>
      </w:r>
      <w:r w:rsidR="00667AC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dni roboczych od losowania Organizator przeprowadz</w:t>
      </w:r>
      <w:r w:rsidR="00D40A8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weryfikację autentyczności dowodu zakupu załączonego przez Zwycięzcę polegającą </w:t>
      </w:r>
      <w:r w:rsidR="00B54A48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 kontakcie telefonicznym</w:t>
      </w:r>
      <w:r w:rsidR="008B743D">
        <w:rPr>
          <w:rFonts w:asciiTheme="minorHAnsi" w:hAnsiTheme="minorHAnsi" w:cstheme="minorHAnsi"/>
          <w:sz w:val="22"/>
          <w:szCs w:val="22"/>
        </w:rPr>
        <w:t xml:space="preserve"> i mailowym </w:t>
      </w:r>
      <w:r>
        <w:rPr>
          <w:rFonts w:asciiTheme="minorHAnsi" w:hAnsiTheme="minorHAnsi" w:cstheme="minorHAnsi"/>
          <w:sz w:val="22"/>
          <w:szCs w:val="22"/>
        </w:rPr>
        <w:t xml:space="preserve">z wystawcą </w:t>
      </w:r>
      <w:r w:rsidR="00337336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owodu zakupu</w:t>
      </w:r>
      <w:r w:rsidR="00337336">
        <w:rPr>
          <w:rFonts w:asciiTheme="minorHAnsi" w:hAnsiTheme="minorHAnsi" w:cstheme="minorHAnsi"/>
          <w:sz w:val="22"/>
          <w:szCs w:val="22"/>
        </w:rPr>
        <w:t xml:space="preserve"> przypisanego do zwycięskiego Losu</w:t>
      </w:r>
      <w:r>
        <w:rPr>
          <w:rFonts w:asciiTheme="minorHAnsi" w:hAnsiTheme="minorHAnsi" w:cstheme="minorHAnsi"/>
          <w:sz w:val="22"/>
          <w:szCs w:val="22"/>
        </w:rPr>
        <w:t xml:space="preserve"> i ustaleniu czy został </w:t>
      </w:r>
      <w:r w:rsidR="008B743D">
        <w:rPr>
          <w:rFonts w:asciiTheme="minorHAnsi" w:hAnsiTheme="minorHAnsi" w:cstheme="minorHAnsi"/>
          <w:sz w:val="22"/>
          <w:szCs w:val="22"/>
        </w:rPr>
        <w:t>on wystawiony zgodnie z otrzymanym skanem</w:t>
      </w:r>
      <w:r w:rsidR="007C38B5">
        <w:rPr>
          <w:rFonts w:asciiTheme="minorHAnsi" w:hAnsiTheme="minorHAnsi" w:cstheme="minorHAnsi"/>
          <w:sz w:val="22"/>
          <w:szCs w:val="22"/>
        </w:rPr>
        <w:t xml:space="preserve"> (tj. czy nosi taki sam numer,  datę zakupu, obejmuje takie same produkty i opiewa na taką samą wartość) </w:t>
      </w:r>
      <w:r w:rsidR="00B54A48">
        <w:rPr>
          <w:rFonts w:asciiTheme="minorHAnsi" w:hAnsiTheme="minorHAnsi" w:cstheme="minorHAnsi"/>
          <w:sz w:val="22"/>
          <w:szCs w:val="22"/>
        </w:rPr>
        <w:t>.</w:t>
      </w:r>
    </w:p>
    <w:p w14:paraId="30E7E650" w14:textId="52B2917E" w:rsidR="00337336" w:rsidRDefault="00337336" w:rsidP="00CF0FAB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podejmie co najmniej 5 prób kontaktu telefonicznego z wystawcą Dowodu zakupu. W przypadku braku możliwości kontaktu z wystawcą Dowodu zakupu przyjmuje się</w:t>
      </w:r>
      <w:r w:rsidR="00667AC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że Dowód zakupu jest </w:t>
      </w:r>
      <w:r w:rsidR="00667AC8">
        <w:rPr>
          <w:rFonts w:asciiTheme="minorHAnsi" w:hAnsiTheme="minorHAnsi" w:cstheme="minorHAnsi"/>
          <w:sz w:val="22"/>
          <w:szCs w:val="22"/>
        </w:rPr>
        <w:t>zgodny z otrzymanym skanem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C4E896" w14:textId="39C01397" w:rsidR="00B54A48" w:rsidRDefault="008B743D" w:rsidP="00CF0FAB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potwierdzenia autentyczności dowodu zakupu</w:t>
      </w:r>
      <w:r w:rsidR="0033733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2E76">
        <w:rPr>
          <w:rFonts w:asciiTheme="minorHAnsi" w:hAnsiTheme="minorHAnsi" w:cstheme="minorHAnsi"/>
          <w:sz w:val="22"/>
          <w:szCs w:val="22"/>
        </w:rPr>
        <w:t>najpóźniej</w:t>
      </w:r>
      <w:r w:rsidR="00540346">
        <w:rPr>
          <w:rFonts w:asciiTheme="minorHAnsi" w:hAnsiTheme="minorHAnsi" w:cstheme="minorHAnsi"/>
          <w:sz w:val="22"/>
          <w:szCs w:val="22"/>
        </w:rPr>
        <w:t xml:space="preserve"> w ciągu 1 dnia od</w:t>
      </w:r>
      <w:r>
        <w:rPr>
          <w:rFonts w:asciiTheme="minorHAnsi" w:hAnsiTheme="minorHAnsi" w:cstheme="minorHAnsi"/>
          <w:sz w:val="22"/>
          <w:szCs w:val="22"/>
        </w:rPr>
        <w:t xml:space="preserve"> jego potwierdzenia</w:t>
      </w:r>
      <w:r w:rsidR="0033733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Zwycięzca jest powiadamiany</w:t>
      </w:r>
      <w:r w:rsidR="00B54A48">
        <w:rPr>
          <w:rFonts w:asciiTheme="minorHAnsi" w:hAnsiTheme="minorHAnsi" w:cstheme="minorHAnsi"/>
          <w:sz w:val="22"/>
          <w:szCs w:val="22"/>
        </w:rPr>
        <w:t xml:space="preserve"> o wygranej telefonicznie i proszony o przesłanie pocztą elektroniczną, najpóźniej w ciągu 2 dni od powiadomienia</w:t>
      </w:r>
      <w:r w:rsidR="00337336">
        <w:rPr>
          <w:rFonts w:asciiTheme="minorHAnsi" w:hAnsiTheme="minorHAnsi" w:cstheme="minorHAnsi"/>
          <w:sz w:val="22"/>
          <w:szCs w:val="22"/>
        </w:rPr>
        <w:t>,</w:t>
      </w:r>
      <w:r w:rsidR="00B54A48">
        <w:rPr>
          <w:rFonts w:asciiTheme="minorHAnsi" w:hAnsiTheme="minorHAnsi" w:cstheme="minorHAnsi"/>
          <w:sz w:val="22"/>
          <w:szCs w:val="22"/>
        </w:rPr>
        <w:t xml:space="preserve"> skanu oświadczenia Zwycięzcy Nagrody I stopnia. </w:t>
      </w:r>
    </w:p>
    <w:p w14:paraId="532A7306" w14:textId="278460D2" w:rsidR="00CF0FAB" w:rsidRPr="00B54A48" w:rsidRDefault="00CF0FAB" w:rsidP="001F4E25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4A48">
        <w:rPr>
          <w:rFonts w:asciiTheme="minorHAnsi" w:hAnsiTheme="minorHAnsi" w:cstheme="minorHAnsi"/>
          <w:sz w:val="22"/>
          <w:szCs w:val="22"/>
        </w:rPr>
        <w:t xml:space="preserve">Wzór Oświadczenia Zwycięzcy Nagrody I stopnia znajduje się w Załączniku nr </w:t>
      </w:r>
      <w:r w:rsidR="007466C2">
        <w:rPr>
          <w:rFonts w:asciiTheme="minorHAnsi" w:hAnsiTheme="minorHAnsi" w:cstheme="minorHAnsi"/>
          <w:sz w:val="22"/>
          <w:szCs w:val="22"/>
        </w:rPr>
        <w:t>2</w:t>
      </w:r>
      <w:r w:rsidR="00364C21" w:rsidRPr="00B54A48">
        <w:rPr>
          <w:rFonts w:asciiTheme="minorHAnsi" w:hAnsiTheme="minorHAnsi" w:cstheme="minorHAnsi"/>
          <w:sz w:val="22"/>
          <w:szCs w:val="22"/>
        </w:rPr>
        <w:t xml:space="preserve"> </w:t>
      </w:r>
      <w:r w:rsidRPr="00B54A48">
        <w:rPr>
          <w:rFonts w:asciiTheme="minorHAnsi" w:hAnsiTheme="minorHAnsi" w:cstheme="minorHAnsi"/>
          <w:sz w:val="22"/>
          <w:szCs w:val="22"/>
        </w:rPr>
        <w:t>do Regulaminu. Oświadczen</w:t>
      </w:r>
      <w:r w:rsidR="00F612C6" w:rsidRPr="00B54A48">
        <w:rPr>
          <w:rFonts w:asciiTheme="minorHAnsi" w:hAnsiTheme="minorHAnsi" w:cstheme="minorHAnsi"/>
          <w:sz w:val="22"/>
          <w:szCs w:val="22"/>
        </w:rPr>
        <w:t>i</w:t>
      </w:r>
      <w:r w:rsidR="007466C2">
        <w:rPr>
          <w:rFonts w:asciiTheme="minorHAnsi" w:hAnsiTheme="minorHAnsi" w:cstheme="minorHAnsi"/>
          <w:sz w:val="22"/>
          <w:szCs w:val="22"/>
        </w:rPr>
        <w:t>e</w:t>
      </w:r>
      <w:r w:rsidR="00F612C6" w:rsidRPr="00B54A48">
        <w:rPr>
          <w:rFonts w:asciiTheme="minorHAnsi" w:hAnsiTheme="minorHAnsi" w:cstheme="minorHAnsi"/>
          <w:sz w:val="22"/>
          <w:szCs w:val="22"/>
        </w:rPr>
        <w:t xml:space="preserve"> </w:t>
      </w:r>
      <w:r w:rsidRPr="00B54A48">
        <w:rPr>
          <w:rFonts w:asciiTheme="minorHAnsi" w:hAnsiTheme="minorHAnsi" w:cstheme="minorHAnsi"/>
          <w:sz w:val="22"/>
          <w:szCs w:val="22"/>
        </w:rPr>
        <w:t xml:space="preserve">dostępne </w:t>
      </w:r>
      <w:r w:rsidR="007466C2">
        <w:rPr>
          <w:rFonts w:asciiTheme="minorHAnsi" w:hAnsiTheme="minorHAnsi" w:cstheme="minorHAnsi"/>
          <w:sz w:val="22"/>
          <w:szCs w:val="22"/>
        </w:rPr>
        <w:t>jest</w:t>
      </w:r>
      <w:r w:rsidRPr="00B54A48">
        <w:rPr>
          <w:rFonts w:asciiTheme="minorHAnsi" w:hAnsiTheme="minorHAnsi" w:cstheme="minorHAnsi"/>
          <w:sz w:val="22"/>
          <w:szCs w:val="22"/>
        </w:rPr>
        <w:t xml:space="preserve"> również do pobrania na Stronie Loterii. </w:t>
      </w:r>
    </w:p>
    <w:p w14:paraId="1A370110" w14:textId="4B308220" w:rsidR="00801664" w:rsidRDefault="00801664" w:rsidP="00622CDA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761ED">
        <w:rPr>
          <w:rFonts w:asciiTheme="minorHAnsi" w:hAnsiTheme="minorHAnsi" w:cstheme="minorHAnsi"/>
          <w:sz w:val="22"/>
          <w:szCs w:val="22"/>
        </w:rPr>
        <w:t xml:space="preserve">Organizator podejmuje pięć prób połączenia telefonicznego ze Zwycięzcą. Przez nieudaną próbę połączenia z Uczestnikiem rozumie się: nieodebranie połączenia przez co najmniej 5 sygnałów, włączenie się poczty głosowej, brak możliwości połączenia z użytkownikiem telefonu (np. </w:t>
      </w:r>
      <w:r w:rsidRPr="003761ED">
        <w:rPr>
          <w:rFonts w:asciiTheme="minorHAnsi" w:hAnsiTheme="minorHAnsi" w:cstheme="minorHAnsi"/>
          <w:sz w:val="22"/>
          <w:szCs w:val="22"/>
        </w:rPr>
        <w:lastRenderedPageBreak/>
        <w:t>przebywanie poza zasięgiem, wyłączony aparat telefoniczny).</w:t>
      </w:r>
    </w:p>
    <w:p w14:paraId="436F9B41" w14:textId="1338C113" w:rsidR="00622CDA" w:rsidRPr="00B51CA1" w:rsidRDefault="00622CDA" w:rsidP="00622CDA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Wylosowany Uczestnik traci prawo do otrzymania Nagrody jeżeli:</w:t>
      </w:r>
    </w:p>
    <w:p w14:paraId="5AFF15AC" w14:textId="3CFF7572" w:rsidR="00B54A48" w:rsidRDefault="00337336" w:rsidP="00D55064">
      <w:pPr>
        <w:numPr>
          <w:ilvl w:val="0"/>
          <w:numId w:val="25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B54A48">
        <w:rPr>
          <w:rFonts w:asciiTheme="minorHAnsi" w:hAnsiTheme="minorHAnsi" w:cstheme="minorHAnsi"/>
          <w:sz w:val="22"/>
          <w:szCs w:val="22"/>
        </w:rPr>
        <w:t>toku weryfikacji dowodu zakupu okaże się</w:t>
      </w:r>
      <w:r>
        <w:rPr>
          <w:rFonts w:asciiTheme="minorHAnsi" w:hAnsiTheme="minorHAnsi" w:cstheme="minorHAnsi"/>
          <w:sz w:val="22"/>
          <w:szCs w:val="22"/>
        </w:rPr>
        <w:t>,</w:t>
      </w:r>
      <w:r w:rsidR="00B54A48">
        <w:rPr>
          <w:rFonts w:asciiTheme="minorHAnsi" w:hAnsiTheme="minorHAnsi" w:cstheme="minorHAnsi"/>
          <w:sz w:val="22"/>
          <w:szCs w:val="22"/>
        </w:rPr>
        <w:t xml:space="preserve"> że przesłany w zgłoszeniu do </w:t>
      </w:r>
      <w:r w:rsidR="007C38B5">
        <w:rPr>
          <w:rFonts w:asciiTheme="minorHAnsi" w:hAnsiTheme="minorHAnsi" w:cstheme="minorHAnsi"/>
          <w:sz w:val="22"/>
          <w:szCs w:val="22"/>
        </w:rPr>
        <w:t>L</w:t>
      </w:r>
      <w:r w:rsidR="00B54A48">
        <w:rPr>
          <w:rFonts w:asciiTheme="minorHAnsi" w:hAnsiTheme="minorHAnsi" w:cstheme="minorHAnsi"/>
          <w:sz w:val="22"/>
          <w:szCs w:val="22"/>
        </w:rPr>
        <w:t xml:space="preserve">oterii dowód zakupu </w:t>
      </w:r>
      <w:r>
        <w:rPr>
          <w:rFonts w:asciiTheme="minorHAnsi" w:hAnsiTheme="minorHAnsi" w:cstheme="minorHAnsi"/>
          <w:sz w:val="22"/>
          <w:szCs w:val="22"/>
        </w:rPr>
        <w:t>jest</w:t>
      </w:r>
      <w:r w:rsidR="00B54A48">
        <w:rPr>
          <w:rFonts w:asciiTheme="minorHAnsi" w:hAnsiTheme="minorHAnsi" w:cstheme="minorHAnsi"/>
          <w:sz w:val="22"/>
          <w:szCs w:val="22"/>
        </w:rPr>
        <w:t xml:space="preserve"> nieautentyczny</w:t>
      </w:r>
      <w:r>
        <w:rPr>
          <w:rFonts w:asciiTheme="minorHAnsi" w:hAnsiTheme="minorHAnsi" w:cstheme="minorHAnsi"/>
          <w:sz w:val="22"/>
          <w:szCs w:val="22"/>
        </w:rPr>
        <w:t xml:space="preserve"> lub</w:t>
      </w:r>
      <w:r w:rsidR="00B54A48">
        <w:rPr>
          <w:rFonts w:asciiTheme="minorHAnsi" w:hAnsiTheme="minorHAnsi" w:cstheme="minorHAnsi"/>
          <w:sz w:val="22"/>
          <w:szCs w:val="22"/>
        </w:rPr>
        <w:t xml:space="preserve"> zawiera inne dane niż wynikające ze skanu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9F31F45" w14:textId="3E2CD44C" w:rsidR="00337336" w:rsidRDefault="00364C21" w:rsidP="00D55064">
      <w:pPr>
        <w:numPr>
          <w:ilvl w:val="0"/>
          <w:numId w:val="25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55064">
        <w:rPr>
          <w:rFonts w:asciiTheme="minorHAnsi" w:hAnsiTheme="minorHAnsi" w:cstheme="minorHAnsi"/>
          <w:sz w:val="22"/>
          <w:szCs w:val="22"/>
        </w:rPr>
        <w:t>aprzeczy swojemu uczestnictwu w Loterii, lub</w:t>
      </w:r>
    </w:p>
    <w:p w14:paraId="5334B913" w14:textId="095FD52A" w:rsidR="00D55064" w:rsidRDefault="00337336" w:rsidP="00D55064">
      <w:pPr>
        <w:numPr>
          <w:ilvl w:val="0"/>
          <w:numId w:val="25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trybie określonym w pkt 34 nie uda się skontaktować ze Zwycięzcą, l</w:t>
      </w:r>
      <w:r w:rsidR="00540346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b</w:t>
      </w:r>
    </w:p>
    <w:p w14:paraId="70BBF402" w14:textId="0ECBDEBE" w:rsidR="00535CA8" w:rsidRDefault="00364C21" w:rsidP="00D55064">
      <w:pPr>
        <w:numPr>
          <w:ilvl w:val="0"/>
          <w:numId w:val="25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35CA8">
        <w:rPr>
          <w:rFonts w:asciiTheme="minorHAnsi" w:hAnsiTheme="minorHAnsi" w:cstheme="minorHAnsi"/>
          <w:sz w:val="22"/>
          <w:szCs w:val="22"/>
        </w:rPr>
        <w:t>ie prześle w terminie</w:t>
      </w:r>
      <w:r w:rsidR="00337336">
        <w:rPr>
          <w:rFonts w:asciiTheme="minorHAnsi" w:hAnsiTheme="minorHAnsi" w:cstheme="minorHAnsi"/>
          <w:sz w:val="22"/>
          <w:szCs w:val="22"/>
        </w:rPr>
        <w:t xml:space="preserve"> </w:t>
      </w:r>
      <w:r w:rsidR="00535CA8">
        <w:rPr>
          <w:rFonts w:asciiTheme="minorHAnsi" w:hAnsiTheme="minorHAnsi" w:cstheme="minorHAnsi"/>
          <w:sz w:val="22"/>
          <w:szCs w:val="22"/>
        </w:rPr>
        <w:t>Oświadczenia Zwycięzcy</w:t>
      </w:r>
      <w:r w:rsidR="00337336">
        <w:rPr>
          <w:rFonts w:asciiTheme="minorHAnsi" w:hAnsiTheme="minorHAnsi" w:cstheme="minorHAnsi"/>
          <w:sz w:val="22"/>
          <w:szCs w:val="22"/>
        </w:rPr>
        <w:t>.</w:t>
      </w:r>
    </w:p>
    <w:p w14:paraId="081CDBD2" w14:textId="43A444CC" w:rsidR="00405A47" w:rsidRPr="00B51CA1" w:rsidRDefault="00405A47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W przypadku, gdy któryś z</w:t>
      </w:r>
      <w:r w:rsidR="00D06CF2" w:rsidRPr="00B51CA1">
        <w:rPr>
          <w:rFonts w:asciiTheme="minorHAnsi" w:hAnsiTheme="minorHAnsi" w:cstheme="minorHAnsi"/>
          <w:sz w:val="22"/>
          <w:szCs w:val="22"/>
        </w:rPr>
        <w:t>e</w:t>
      </w:r>
      <w:r w:rsidR="00387EEE">
        <w:rPr>
          <w:rFonts w:asciiTheme="minorHAnsi" w:hAnsiTheme="minorHAnsi" w:cstheme="minorHAnsi"/>
          <w:sz w:val="22"/>
          <w:szCs w:val="22"/>
        </w:rPr>
        <w:t xml:space="preserve"> </w:t>
      </w:r>
      <w:r w:rsidR="005C39AD">
        <w:rPr>
          <w:rFonts w:asciiTheme="minorHAnsi" w:hAnsiTheme="minorHAnsi" w:cstheme="minorHAnsi"/>
          <w:sz w:val="22"/>
          <w:szCs w:val="22"/>
        </w:rPr>
        <w:t>Z</w:t>
      </w:r>
      <w:r w:rsidR="00387EEE">
        <w:rPr>
          <w:rFonts w:asciiTheme="minorHAnsi" w:hAnsiTheme="minorHAnsi" w:cstheme="minorHAnsi"/>
          <w:sz w:val="22"/>
          <w:szCs w:val="22"/>
        </w:rPr>
        <w:t xml:space="preserve">wycięzców wylosowanych jako pierwszych do Nagrody </w:t>
      </w:r>
      <w:r w:rsidR="00D06CF2" w:rsidRPr="00B51CA1">
        <w:rPr>
          <w:rFonts w:asciiTheme="minorHAnsi" w:hAnsiTheme="minorHAnsi" w:cstheme="minorHAnsi"/>
          <w:sz w:val="22"/>
          <w:szCs w:val="22"/>
        </w:rPr>
        <w:t xml:space="preserve">traci prawo do otrzymania </w:t>
      </w:r>
      <w:r w:rsidR="000E0A92" w:rsidRPr="00B51CA1">
        <w:rPr>
          <w:rFonts w:asciiTheme="minorHAnsi" w:hAnsiTheme="minorHAnsi" w:cstheme="minorHAnsi"/>
          <w:sz w:val="22"/>
          <w:szCs w:val="22"/>
        </w:rPr>
        <w:t>N</w:t>
      </w:r>
      <w:r w:rsidR="00D06CF2" w:rsidRPr="00B51CA1">
        <w:rPr>
          <w:rFonts w:asciiTheme="minorHAnsi" w:hAnsiTheme="minorHAnsi" w:cstheme="minorHAnsi"/>
          <w:sz w:val="22"/>
          <w:szCs w:val="22"/>
        </w:rPr>
        <w:t>agrody</w:t>
      </w:r>
      <w:r w:rsidR="00364C21">
        <w:rPr>
          <w:rFonts w:asciiTheme="minorHAnsi" w:hAnsiTheme="minorHAnsi" w:cstheme="minorHAnsi"/>
          <w:sz w:val="22"/>
          <w:szCs w:val="22"/>
        </w:rPr>
        <w:t xml:space="preserve"> </w:t>
      </w:r>
      <w:r w:rsidR="004D231D">
        <w:rPr>
          <w:rFonts w:asciiTheme="minorHAnsi" w:hAnsiTheme="minorHAnsi" w:cstheme="minorHAnsi"/>
          <w:sz w:val="22"/>
          <w:szCs w:val="22"/>
        </w:rPr>
        <w:t>-</w:t>
      </w:r>
      <w:r w:rsidR="00D06CF2" w:rsidRPr="00B51CA1">
        <w:rPr>
          <w:rFonts w:asciiTheme="minorHAnsi" w:hAnsiTheme="minorHAnsi" w:cstheme="minorHAnsi"/>
          <w:sz w:val="22"/>
          <w:szCs w:val="22"/>
        </w:rPr>
        <w:t xml:space="preserve"> następuje </w:t>
      </w:r>
      <w:r w:rsidR="00B54A48">
        <w:rPr>
          <w:rFonts w:asciiTheme="minorHAnsi" w:hAnsiTheme="minorHAnsi" w:cstheme="minorHAnsi"/>
          <w:sz w:val="22"/>
          <w:szCs w:val="22"/>
        </w:rPr>
        <w:t xml:space="preserve">weryfikacja </w:t>
      </w:r>
      <w:r w:rsidR="00337336">
        <w:rPr>
          <w:rFonts w:asciiTheme="minorHAnsi" w:hAnsiTheme="minorHAnsi" w:cstheme="minorHAnsi"/>
          <w:sz w:val="22"/>
          <w:szCs w:val="22"/>
        </w:rPr>
        <w:t>praw do Nagrody</w:t>
      </w:r>
      <w:r w:rsidR="00D06CF2" w:rsidRPr="00B51CA1">
        <w:rPr>
          <w:rFonts w:asciiTheme="minorHAnsi" w:hAnsiTheme="minorHAnsi" w:cstheme="minorHAnsi"/>
          <w:sz w:val="22"/>
          <w:szCs w:val="22"/>
        </w:rPr>
        <w:t xml:space="preserve"> Zwycięzcy Rezerwowego</w:t>
      </w:r>
      <w:r w:rsidR="00790657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59CC338A" w14:textId="4BE45994" w:rsidR="009A2E93" w:rsidRPr="00B51CA1" w:rsidRDefault="009A2E93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Weryfikacja zgłosze</w:t>
      </w:r>
      <w:r w:rsidR="00337336">
        <w:rPr>
          <w:rFonts w:asciiTheme="minorHAnsi" w:hAnsiTheme="minorHAnsi" w:cstheme="minorHAnsi"/>
          <w:sz w:val="22"/>
          <w:szCs w:val="22"/>
        </w:rPr>
        <w:t>nia</w:t>
      </w:r>
      <w:r w:rsidRPr="00B51CA1">
        <w:rPr>
          <w:rFonts w:asciiTheme="minorHAnsi" w:hAnsiTheme="minorHAnsi" w:cstheme="minorHAnsi"/>
          <w:sz w:val="22"/>
          <w:szCs w:val="22"/>
        </w:rPr>
        <w:t xml:space="preserve"> "</w:t>
      </w:r>
      <w:r w:rsidR="008B6143" w:rsidRPr="00B51CA1">
        <w:rPr>
          <w:rFonts w:asciiTheme="minorHAnsi" w:hAnsiTheme="minorHAnsi" w:cstheme="minorHAnsi"/>
          <w:sz w:val="22"/>
          <w:szCs w:val="22"/>
        </w:rPr>
        <w:t>Z</w:t>
      </w:r>
      <w:r w:rsidR="00D06CF2" w:rsidRPr="00B51CA1">
        <w:rPr>
          <w:rFonts w:asciiTheme="minorHAnsi" w:hAnsiTheme="minorHAnsi" w:cstheme="minorHAnsi"/>
          <w:sz w:val="22"/>
          <w:szCs w:val="22"/>
        </w:rPr>
        <w:t>wycięzc</w:t>
      </w:r>
      <w:r w:rsidR="00337336">
        <w:rPr>
          <w:rFonts w:asciiTheme="minorHAnsi" w:hAnsiTheme="minorHAnsi" w:cstheme="minorHAnsi"/>
          <w:sz w:val="22"/>
          <w:szCs w:val="22"/>
        </w:rPr>
        <w:t>y</w:t>
      </w:r>
      <w:r w:rsidR="00D06CF2" w:rsidRPr="00B51CA1">
        <w:rPr>
          <w:rFonts w:asciiTheme="minorHAnsi" w:hAnsiTheme="minorHAnsi" w:cstheme="minorHAnsi"/>
          <w:sz w:val="22"/>
          <w:szCs w:val="22"/>
        </w:rPr>
        <w:t xml:space="preserve"> Rezerwow</w:t>
      </w:r>
      <w:r w:rsidR="00337336">
        <w:rPr>
          <w:rFonts w:asciiTheme="minorHAnsi" w:hAnsiTheme="minorHAnsi" w:cstheme="minorHAnsi"/>
          <w:sz w:val="22"/>
          <w:szCs w:val="22"/>
        </w:rPr>
        <w:t>ego</w:t>
      </w:r>
      <w:r w:rsidRPr="00B51CA1">
        <w:rPr>
          <w:rFonts w:asciiTheme="minorHAnsi" w:hAnsiTheme="minorHAnsi" w:cstheme="minorHAnsi"/>
          <w:sz w:val="22"/>
          <w:szCs w:val="22"/>
        </w:rPr>
        <w:t>"</w:t>
      </w:r>
      <w:r w:rsidR="00D06CF2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C737CF" w:rsidRPr="00B51CA1">
        <w:rPr>
          <w:rFonts w:asciiTheme="minorHAnsi" w:hAnsiTheme="minorHAnsi" w:cstheme="minorHAnsi"/>
          <w:sz w:val="22"/>
          <w:szCs w:val="22"/>
        </w:rPr>
        <w:t>jest</w:t>
      </w:r>
      <w:r w:rsidRPr="00B51CA1">
        <w:rPr>
          <w:rFonts w:asciiTheme="minorHAnsi" w:hAnsiTheme="minorHAnsi" w:cstheme="minorHAnsi"/>
          <w:sz w:val="22"/>
          <w:szCs w:val="22"/>
        </w:rPr>
        <w:t xml:space="preserve"> prowadzona na warunkach określonych w punktach </w:t>
      </w:r>
      <w:r w:rsidR="00337336">
        <w:rPr>
          <w:rFonts w:asciiTheme="minorHAnsi" w:hAnsiTheme="minorHAnsi" w:cstheme="minorHAnsi"/>
          <w:sz w:val="22"/>
          <w:szCs w:val="22"/>
        </w:rPr>
        <w:t>30-35</w:t>
      </w:r>
      <w:r w:rsidR="005C39AD">
        <w:rPr>
          <w:rFonts w:asciiTheme="minorHAnsi" w:hAnsiTheme="minorHAnsi" w:cstheme="minorHAnsi"/>
          <w:sz w:val="22"/>
          <w:szCs w:val="22"/>
        </w:rPr>
        <w:t>.</w:t>
      </w:r>
    </w:p>
    <w:p w14:paraId="34F4D58B" w14:textId="574DE2BB" w:rsidR="00FF11DF" w:rsidRDefault="009A2E93" w:rsidP="00FF11DF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Procedura</w:t>
      </w:r>
      <w:r w:rsidR="000A481B" w:rsidRPr="00B51CA1">
        <w:rPr>
          <w:rFonts w:asciiTheme="minorHAnsi" w:hAnsiTheme="minorHAnsi" w:cstheme="minorHAnsi"/>
          <w:sz w:val="22"/>
          <w:szCs w:val="22"/>
        </w:rPr>
        <w:t xml:space="preserve"> weryfikacyjna rozpocz</w:t>
      </w:r>
      <w:r w:rsidR="00C737CF" w:rsidRPr="00B51CA1">
        <w:rPr>
          <w:rFonts w:asciiTheme="minorHAnsi" w:hAnsiTheme="minorHAnsi" w:cstheme="minorHAnsi"/>
          <w:sz w:val="22"/>
          <w:szCs w:val="22"/>
        </w:rPr>
        <w:t>yna</w:t>
      </w:r>
      <w:r w:rsidR="000A481B" w:rsidRPr="00B51CA1">
        <w:rPr>
          <w:rFonts w:asciiTheme="minorHAnsi" w:hAnsiTheme="minorHAnsi" w:cstheme="minorHAnsi"/>
          <w:sz w:val="22"/>
          <w:szCs w:val="22"/>
        </w:rPr>
        <w:t xml:space="preserve"> się</w:t>
      </w:r>
      <w:r w:rsidR="005C39AD">
        <w:rPr>
          <w:rFonts w:asciiTheme="minorHAnsi" w:hAnsiTheme="minorHAnsi" w:cstheme="minorHAnsi"/>
          <w:sz w:val="22"/>
          <w:szCs w:val="22"/>
        </w:rPr>
        <w:t xml:space="preserve"> w dniu losowania i kończy do dnia </w:t>
      </w:r>
      <w:r w:rsidR="000C7C4F">
        <w:rPr>
          <w:rFonts w:asciiTheme="minorHAnsi" w:hAnsiTheme="minorHAnsi" w:cstheme="minorHAnsi"/>
          <w:b/>
          <w:bCs/>
          <w:sz w:val="22"/>
          <w:szCs w:val="22"/>
        </w:rPr>
        <w:t>30.10</w:t>
      </w:r>
      <w:r w:rsidR="00FF11DF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="005C39AD">
        <w:rPr>
          <w:rFonts w:asciiTheme="minorHAnsi" w:hAnsiTheme="minorHAnsi" w:cstheme="minorHAnsi"/>
          <w:sz w:val="22"/>
          <w:szCs w:val="22"/>
        </w:rPr>
        <w:t xml:space="preserve"> </w:t>
      </w:r>
      <w:r w:rsidR="000A481B" w:rsidRPr="00B51CA1">
        <w:rPr>
          <w:rFonts w:asciiTheme="minorHAnsi" w:hAnsiTheme="minorHAnsi" w:cstheme="minorHAnsi"/>
          <w:b/>
          <w:sz w:val="22"/>
          <w:szCs w:val="22"/>
        </w:rPr>
        <w:t>r.</w:t>
      </w:r>
      <w:r w:rsidR="00FF11DF" w:rsidRPr="00FF11DF">
        <w:rPr>
          <w:rFonts w:asciiTheme="minorHAnsi" w:hAnsiTheme="minorHAnsi" w:cstheme="minorHAnsi"/>
          <w:sz w:val="22"/>
          <w:szCs w:val="22"/>
        </w:rPr>
        <w:t xml:space="preserve"> </w:t>
      </w:r>
      <w:r w:rsidR="00AA7D0A">
        <w:rPr>
          <w:rFonts w:asciiTheme="minorHAnsi" w:hAnsiTheme="minorHAnsi" w:cstheme="minorHAnsi"/>
          <w:sz w:val="22"/>
          <w:szCs w:val="22"/>
        </w:rPr>
        <w:t>wliczając w to potwierdzenie przyznania Nagrody za pomocą wiadomości e-mail.</w:t>
      </w:r>
    </w:p>
    <w:p w14:paraId="5A1CC691" w14:textId="60A95ADB" w:rsidR="00FF11DF" w:rsidRPr="00B51CA1" w:rsidRDefault="00FF11DF" w:rsidP="00FF11DF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Nagrod</w:t>
      </w:r>
      <w:r w:rsidR="00D40A87">
        <w:rPr>
          <w:rFonts w:asciiTheme="minorHAnsi" w:hAnsiTheme="minorHAnsi" w:cstheme="minorHAnsi"/>
          <w:sz w:val="22"/>
          <w:szCs w:val="22"/>
        </w:rPr>
        <w:t>a</w:t>
      </w:r>
      <w:r w:rsidRPr="00B51CA1">
        <w:rPr>
          <w:rFonts w:asciiTheme="minorHAnsi" w:hAnsiTheme="minorHAnsi" w:cstheme="minorHAnsi"/>
          <w:sz w:val="22"/>
          <w:szCs w:val="22"/>
        </w:rPr>
        <w:t xml:space="preserve"> nierozdysponowan</w:t>
      </w:r>
      <w:r w:rsidR="00D40A87">
        <w:rPr>
          <w:rFonts w:asciiTheme="minorHAnsi" w:hAnsiTheme="minorHAnsi" w:cstheme="minorHAnsi"/>
          <w:sz w:val="22"/>
          <w:szCs w:val="22"/>
        </w:rPr>
        <w:t>a</w:t>
      </w:r>
      <w:r w:rsidRPr="00B51CA1">
        <w:rPr>
          <w:rFonts w:asciiTheme="minorHAnsi" w:hAnsiTheme="minorHAnsi" w:cstheme="minorHAnsi"/>
          <w:sz w:val="22"/>
          <w:szCs w:val="22"/>
        </w:rPr>
        <w:t xml:space="preserve"> w powyższym trybie pozostaj</w:t>
      </w:r>
      <w:r w:rsidR="00D40A87">
        <w:rPr>
          <w:rFonts w:asciiTheme="minorHAnsi" w:hAnsiTheme="minorHAnsi" w:cstheme="minorHAnsi"/>
          <w:sz w:val="22"/>
          <w:szCs w:val="22"/>
        </w:rPr>
        <w:t>e</w:t>
      </w:r>
      <w:r w:rsidRPr="00B51CA1">
        <w:rPr>
          <w:rFonts w:asciiTheme="minorHAnsi" w:hAnsiTheme="minorHAnsi" w:cstheme="minorHAnsi"/>
          <w:sz w:val="22"/>
          <w:szCs w:val="22"/>
        </w:rPr>
        <w:t xml:space="preserve"> własnością Organizatora.</w:t>
      </w:r>
    </w:p>
    <w:p w14:paraId="3FF51D2C" w14:textId="77777777" w:rsidR="00940226" w:rsidRDefault="00940226" w:rsidP="0094022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3DB2BB2" w14:textId="0D8218F2" w:rsidR="00D40A87" w:rsidRPr="00B51CA1" w:rsidRDefault="00D40A87" w:rsidP="00D40A87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Weryfikacja prawa do Nagrody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II stopnia</w:t>
      </w:r>
    </w:p>
    <w:p w14:paraId="4DCD7B8A" w14:textId="02C925DD" w:rsidR="00540346" w:rsidRDefault="00540346" w:rsidP="00540346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ciągu</w:t>
      </w:r>
      <w:r w:rsidR="00E05276">
        <w:rPr>
          <w:rFonts w:asciiTheme="minorHAnsi" w:hAnsiTheme="minorHAnsi" w:cstheme="minorHAnsi"/>
          <w:sz w:val="22"/>
          <w:szCs w:val="22"/>
        </w:rPr>
        <w:t xml:space="preserve"> 7</w:t>
      </w:r>
      <w:r>
        <w:rPr>
          <w:rFonts w:asciiTheme="minorHAnsi" w:hAnsiTheme="minorHAnsi" w:cstheme="minorHAnsi"/>
          <w:sz w:val="22"/>
          <w:szCs w:val="22"/>
        </w:rPr>
        <w:t xml:space="preserve"> dni od Losowania Zwycięzcy Nagród II stopnia są powiadamiani o wygranej za pomocą wiadomości e-mail na adres podany podczas rejestracji uczestnictwa w Loterii i proszeni o przesłanie pocztą elektroniczną, najpóźniej w ciągu </w:t>
      </w:r>
      <w:r w:rsidR="007F0D8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dni od powiadomienia, skanu oświadczenia Zwycięzcy Nagrody I</w:t>
      </w:r>
      <w:r w:rsidR="007466C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stopnia. </w:t>
      </w:r>
    </w:p>
    <w:p w14:paraId="3B5BF175" w14:textId="2FB6AA0E" w:rsidR="007466C2" w:rsidRPr="007466C2" w:rsidRDefault="007466C2" w:rsidP="007F0D87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7466C2">
        <w:rPr>
          <w:rFonts w:asciiTheme="minorHAnsi" w:hAnsiTheme="minorHAnsi" w:cstheme="minorHAnsi"/>
          <w:sz w:val="22"/>
          <w:szCs w:val="22"/>
        </w:rPr>
        <w:t xml:space="preserve">Wzór Oświadczenia Nagrody II stopnia znajduje się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466C2">
        <w:rPr>
          <w:rFonts w:asciiTheme="minorHAnsi" w:hAnsiTheme="minorHAnsi" w:cstheme="minorHAnsi"/>
          <w:sz w:val="22"/>
          <w:szCs w:val="22"/>
        </w:rPr>
        <w:t xml:space="preserve"> do Regulaminu.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4A48">
        <w:rPr>
          <w:rFonts w:asciiTheme="minorHAnsi" w:hAnsiTheme="minorHAnsi" w:cstheme="minorHAnsi"/>
          <w:sz w:val="22"/>
          <w:szCs w:val="22"/>
        </w:rPr>
        <w:t>Oświadczeni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54A48">
        <w:rPr>
          <w:rFonts w:asciiTheme="minorHAnsi" w:hAnsiTheme="minorHAnsi" w:cstheme="minorHAnsi"/>
          <w:sz w:val="22"/>
          <w:szCs w:val="22"/>
        </w:rPr>
        <w:t xml:space="preserve"> dostępne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B54A48">
        <w:rPr>
          <w:rFonts w:asciiTheme="minorHAnsi" w:hAnsiTheme="minorHAnsi" w:cstheme="minorHAnsi"/>
          <w:sz w:val="22"/>
          <w:szCs w:val="22"/>
        </w:rPr>
        <w:t xml:space="preserve"> również do pobrania na Stronie Loterii</w:t>
      </w:r>
      <w:r w:rsidR="00AA7D0A">
        <w:rPr>
          <w:rFonts w:asciiTheme="minorHAnsi" w:hAnsiTheme="minorHAnsi" w:cstheme="minorHAnsi"/>
          <w:sz w:val="22"/>
          <w:szCs w:val="22"/>
        </w:rPr>
        <w:t>.</w:t>
      </w:r>
    </w:p>
    <w:p w14:paraId="67D67B9B" w14:textId="77777777" w:rsidR="007466C2" w:rsidRPr="00B51CA1" w:rsidRDefault="007466C2" w:rsidP="007466C2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Wylosowany Uczestnik traci prawo do otrzymania Nagrody jeżeli:</w:t>
      </w:r>
    </w:p>
    <w:p w14:paraId="7C911E77" w14:textId="77777777" w:rsidR="007466C2" w:rsidRDefault="007466C2" w:rsidP="007466C2">
      <w:pPr>
        <w:numPr>
          <w:ilvl w:val="0"/>
          <w:numId w:val="35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zaprzeczy swojemu uczestnictwu w Loterii, lub</w:t>
      </w:r>
    </w:p>
    <w:p w14:paraId="5CDA1980" w14:textId="77777777" w:rsidR="007466C2" w:rsidRDefault="007466C2" w:rsidP="007466C2">
      <w:pPr>
        <w:numPr>
          <w:ilvl w:val="0"/>
          <w:numId w:val="35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prześle w terminie Oświadczenia Zwycięzcy.</w:t>
      </w:r>
    </w:p>
    <w:p w14:paraId="1E97632A" w14:textId="2D2C2B52" w:rsidR="007F0D87" w:rsidRPr="00B51CA1" w:rsidRDefault="007F0D87" w:rsidP="007F0D87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Nagrod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B51CA1">
        <w:rPr>
          <w:rFonts w:asciiTheme="minorHAnsi" w:hAnsiTheme="minorHAnsi" w:cstheme="minorHAnsi"/>
          <w:sz w:val="22"/>
          <w:szCs w:val="22"/>
        </w:rPr>
        <w:t>nierozdysponowan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51CA1">
        <w:rPr>
          <w:rFonts w:asciiTheme="minorHAnsi" w:hAnsiTheme="minorHAnsi" w:cstheme="minorHAnsi"/>
          <w:sz w:val="22"/>
          <w:szCs w:val="22"/>
        </w:rPr>
        <w:t xml:space="preserve"> w powyższym trybie pozostaj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B51CA1">
        <w:rPr>
          <w:rFonts w:asciiTheme="minorHAnsi" w:hAnsiTheme="minorHAnsi" w:cstheme="minorHAnsi"/>
          <w:sz w:val="22"/>
          <w:szCs w:val="22"/>
        </w:rPr>
        <w:t xml:space="preserve"> własnością Organizatora.</w:t>
      </w:r>
    </w:p>
    <w:p w14:paraId="30C3F3DD" w14:textId="77777777" w:rsidR="007F0D87" w:rsidRDefault="007F0D87" w:rsidP="007F0D8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96D01A5" w14:textId="0FF0128A" w:rsidR="00B8370C" w:rsidRPr="00B51CA1" w:rsidRDefault="00393230" w:rsidP="00060C12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D</w:t>
      </w:r>
      <w:r w:rsidR="00F931BA" w:rsidRPr="00B51CA1">
        <w:rPr>
          <w:rFonts w:asciiTheme="minorHAnsi" w:hAnsiTheme="minorHAnsi" w:cstheme="minorHAnsi"/>
          <w:b/>
          <w:bCs/>
          <w:i/>
          <w:sz w:val="22"/>
          <w:szCs w:val="22"/>
        </w:rPr>
        <w:t>ostępność wyników</w:t>
      </w: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i wydanie </w:t>
      </w:r>
      <w:r w:rsidR="000E0A92" w:rsidRPr="00B51CA1">
        <w:rPr>
          <w:rFonts w:asciiTheme="minorHAnsi" w:hAnsiTheme="minorHAnsi" w:cstheme="minorHAnsi"/>
          <w:b/>
          <w:bCs/>
          <w:i/>
          <w:sz w:val="22"/>
          <w:szCs w:val="22"/>
        </w:rPr>
        <w:t>N</w:t>
      </w: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agród </w:t>
      </w:r>
    </w:p>
    <w:p w14:paraId="25E4D68F" w14:textId="476AB0CB" w:rsidR="000A481B" w:rsidRPr="00AA7D0A" w:rsidRDefault="000A481B" w:rsidP="003242B9">
      <w:pPr>
        <w:numPr>
          <w:ilvl w:val="0"/>
          <w:numId w:val="1"/>
        </w:numPr>
        <w:spacing w:before="12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Wyniki Loterii dostępne </w:t>
      </w:r>
      <w:r w:rsidR="002E2355" w:rsidRPr="00B51CA1">
        <w:rPr>
          <w:rFonts w:asciiTheme="minorHAnsi" w:hAnsiTheme="minorHAnsi" w:cstheme="minorHAnsi"/>
          <w:sz w:val="22"/>
          <w:szCs w:val="22"/>
        </w:rPr>
        <w:t xml:space="preserve">są </w:t>
      </w:r>
      <w:r w:rsidRPr="00B51CA1">
        <w:rPr>
          <w:rFonts w:asciiTheme="minorHAnsi" w:hAnsiTheme="minorHAnsi" w:cstheme="minorHAnsi"/>
          <w:sz w:val="22"/>
          <w:szCs w:val="22"/>
        </w:rPr>
        <w:t xml:space="preserve">w siedzibie Organizatora oraz na </w:t>
      </w:r>
      <w:r w:rsidR="004C111C">
        <w:rPr>
          <w:rFonts w:asciiTheme="minorHAnsi" w:hAnsiTheme="minorHAnsi" w:cstheme="minorHAnsi"/>
          <w:sz w:val="22"/>
          <w:szCs w:val="22"/>
        </w:rPr>
        <w:t>S</w:t>
      </w:r>
      <w:r w:rsidRPr="00B51CA1">
        <w:rPr>
          <w:rFonts w:asciiTheme="minorHAnsi" w:hAnsiTheme="minorHAnsi" w:cstheme="minorHAnsi"/>
          <w:sz w:val="22"/>
          <w:szCs w:val="22"/>
        </w:rPr>
        <w:t xml:space="preserve">tronie </w:t>
      </w:r>
      <w:r w:rsidR="004C111C">
        <w:rPr>
          <w:rFonts w:asciiTheme="minorHAnsi" w:hAnsiTheme="minorHAnsi" w:cstheme="minorHAnsi"/>
          <w:sz w:val="22"/>
          <w:szCs w:val="22"/>
        </w:rPr>
        <w:t>Loterii</w:t>
      </w:r>
      <w:r w:rsidR="0038425D" w:rsidRPr="00B51CA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4C111C" w:rsidRPr="0079364B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www.dewalt-loteria.pl</w:t>
        </w:r>
      </w:hyperlink>
      <w:r w:rsidR="004C111C" w:rsidRPr="00B4701B">
        <w:rPr>
          <w:rFonts w:asciiTheme="minorHAnsi" w:hAnsiTheme="minorHAnsi" w:cstheme="minorHAnsi"/>
          <w:sz w:val="22"/>
          <w:szCs w:val="22"/>
        </w:rPr>
        <w:t xml:space="preserve"> </w:t>
      </w:r>
      <w:r w:rsidR="00755108">
        <w:rPr>
          <w:rFonts w:asciiTheme="minorHAnsi" w:hAnsiTheme="minorHAnsi" w:cstheme="minorHAnsi"/>
          <w:sz w:val="22"/>
          <w:szCs w:val="22"/>
        </w:rPr>
        <w:t>do dnia</w:t>
      </w:r>
      <w:r w:rsidR="009F13A1">
        <w:rPr>
          <w:rFonts w:asciiTheme="minorHAnsi" w:hAnsiTheme="minorHAnsi" w:cstheme="minorHAnsi"/>
          <w:sz w:val="22"/>
          <w:szCs w:val="22"/>
        </w:rPr>
        <w:t xml:space="preserve"> </w:t>
      </w:r>
      <w:r w:rsidR="00BA0BE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0D87">
        <w:rPr>
          <w:rFonts w:asciiTheme="minorHAnsi" w:hAnsiTheme="minorHAnsi" w:cstheme="minorHAnsi"/>
          <w:b/>
          <w:bCs/>
          <w:sz w:val="22"/>
          <w:szCs w:val="22"/>
        </w:rPr>
        <w:t>.11.</w:t>
      </w:r>
      <w:r w:rsidR="009F13A1" w:rsidRPr="005C39A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F11DF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9F13A1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55899331" w14:textId="347D5448" w:rsidR="00083F6B" w:rsidRPr="00B51CA1" w:rsidRDefault="000F4160" w:rsidP="00083F6B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Nagrody wysyłane </w:t>
      </w:r>
      <w:r w:rsidR="00C466CB" w:rsidRPr="00B51CA1">
        <w:rPr>
          <w:rFonts w:asciiTheme="minorHAnsi" w:hAnsiTheme="minorHAnsi" w:cstheme="minorHAnsi"/>
          <w:sz w:val="22"/>
          <w:szCs w:val="22"/>
        </w:rPr>
        <w:t xml:space="preserve">są </w:t>
      </w:r>
      <w:r w:rsidR="00BF537B">
        <w:rPr>
          <w:rFonts w:asciiTheme="minorHAnsi" w:hAnsiTheme="minorHAnsi" w:cstheme="minorHAnsi"/>
          <w:sz w:val="22"/>
          <w:szCs w:val="22"/>
        </w:rPr>
        <w:t>Zwycięzcom</w:t>
      </w:r>
      <w:r w:rsidR="00D24968" w:rsidRPr="00B51CA1">
        <w:rPr>
          <w:rFonts w:asciiTheme="minorHAnsi" w:hAnsiTheme="minorHAnsi" w:cstheme="minorHAnsi"/>
          <w:sz w:val="22"/>
          <w:szCs w:val="22"/>
        </w:rPr>
        <w:t xml:space="preserve"> na podane przez nich adresy </w:t>
      </w:r>
      <w:r w:rsidRPr="00B51CA1">
        <w:rPr>
          <w:rFonts w:asciiTheme="minorHAnsi" w:hAnsiTheme="minorHAnsi" w:cstheme="minorHAnsi"/>
          <w:sz w:val="22"/>
          <w:szCs w:val="22"/>
        </w:rPr>
        <w:t xml:space="preserve">przesyłką kurierską </w:t>
      </w:r>
      <w:r w:rsidR="00B4701B">
        <w:rPr>
          <w:rFonts w:asciiTheme="minorHAnsi" w:hAnsiTheme="minorHAnsi" w:cstheme="minorHAnsi"/>
          <w:sz w:val="22"/>
          <w:szCs w:val="22"/>
        </w:rPr>
        <w:t xml:space="preserve">najpóźniej w </w:t>
      </w:r>
      <w:r w:rsidR="00083F6B" w:rsidRPr="00B51CA1">
        <w:rPr>
          <w:rFonts w:asciiTheme="minorHAnsi" w:hAnsiTheme="minorHAnsi" w:cstheme="minorHAnsi"/>
          <w:sz w:val="22"/>
          <w:szCs w:val="22"/>
        </w:rPr>
        <w:t xml:space="preserve">do dnia </w:t>
      </w:r>
      <w:r w:rsidR="00BA0BE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0D87">
        <w:rPr>
          <w:rFonts w:asciiTheme="minorHAnsi" w:hAnsiTheme="minorHAnsi" w:cstheme="minorHAnsi"/>
          <w:b/>
          <w:bCs/>
          <w:sz w:val="22"/>
          <w:szCs w:val="22"/>
        </w:rPr>
        <w:t>.11</w:t>
      </w:r>
      <w:r w:rsidR="00FF11DF" w:rsidRPr="005C39AD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F11DF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083F6B" w:rsidRPr="00B51CA1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801664">
        <w:rPr>
          <w:rFonts w:asciiTheme="minorHAnsi" w:hAnsiTheme="minorHAnsi" w:cstheme="minorHAnsi"/>
          <w:sz w:val="22"/>
          <w:szCs w:val="22"/>
        </w:rPr>
        <w:t>.</w:t>
      </w:r>
    </w:p>
    <w:p w14:paraId="4244888A" w14:textId="1B04FF3E" w:rsidR="00393230" w:rsidRPr="00B51CA1" w:rsidRDefault="00393230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Nagrody wydane w powyższy sposób, a nieodebrane przez </w:t>
      </w:r>
      <w:r w:rsidR="004F5F33">
        <w:rPr>
          <w:rFonts w:asciiTheme="minorHAnsi" w:hAnsiTheme="minorHAnsi" w:cstheme="minorHAnsi"/>
          <w:sz w:val="22"/>
          <w:szCs w:val="22"/>
        </w:rPr>
        <w:t>Zwycięzców</w:t>
      </w:r>
      <w:r w:rsidR="00D24968"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>pozostają własnością Organizatora.</w:t>
      </w:r>
    </w:p>
    <w:p w14:paraId="074244E9" w14:textId="77777777" w:rsidR="00D1164A" w:rsidRPr="00B51CA1" w:rsidRDefault="00D1164A" w:rsidP="007006B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5A55B8" w14:textId="5DA29208" w:rsidR="004D7A38" w:rsidRPr="00B51CA1" w:rsidRDefault="00F931BA" w:rsidP="00E415C4">
      <w:pPr>
        <w:pStyle w:val="Nagwek5"/>
        <w:rPr>
          <w:sz w:val="22"/>
          <w:szCs w:val="22"/>
        </w:rPr>
      </w:pPr>
      <w:r w:rsidRPr="00B51CA1">
        <w:rPr>
          <w:sz w:val="22"/>
          <w:szCs w:val="22"/>
        </w:rPr>
        <w:t>Nadzór nad prawidłowością urządzania loterii promocyjnej</w:t>
      </w:r>
    </w:p>
    <w:p w14:paraId="68973AB9" w14:textId="40C934B8" w:rsidR="004D7A38" w:rsidRPr="00B51CA1" w:rsidRDefault="004D7A38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Organizator powoła</w:t>
      </w:r>
      <w:r w:rsidR="00417E62" w:rsidRPr="00B51CA1">
        <w:rPr>
          <w:rFonts w:asciiTheme="minorHAnsi" w:hAnsiTheme="minorHAnsi" w:cstheme="minorHAnsi"/>
          <w:sz w:val="22"/>
          <w:szCs w:val="22"/>
        </w:rPr>
        <w:t>ł</w:t>
      </w:r>
      <w:r w:rsidRPr="00B51CA1">
        <w:rPr>
          <w:rFonts w:asciiTheme="minorHAnsi" w:hAnsiTheme="minorHAnsi" w:cstheme="minorHAnsi"/>
          <w:sz w:val="22"/>
          <w:szCs w:val="22"/>
        </w:rPr>
        <w:t xml:space="preserve"> wewnętrzną komisję nadzoru nad prawidłowością urządzania Loterii</w:t>
      </w:r>
      <w:r w:rsidR="00631619" w:rsidRPr="00B51CA1">
        <w:rPr>
          <w:rFonts w:asciiTheme="minorHAnsi" w:hAnsiTheme="minorHAnsi" w:cstheme="minorHAnsi"/>
          <w:sz w:val="22"/>
          <w:szCs w:val="22"/>
        </w:rPr>
        <w:t xml:space="preserve"> (</w:t>
      </w:r>
      <w:r w:rsidR="002E2355" w:rsidRPr="00B51CA1">
        <w:rPr>
          <w:rFonts w:asciiTheme="minorHAnsi" w:hAnsiTheme="minorHAnsi" w:cstheme="minorHAnsi"/>
          <w:sz w:val="22"/>
          <w:szCs w:val="22"/>
        </w:rPr>
        <w:t>"</w:t>
      </w:r>
      <w:r w:rsidR="00631619" w:rsidRPr="004F5F33">
        <w:rPr>
          <w:rFonts w:asciiTheme="minorHAnsi" w:hAnsiTheme="minorHAnsi" w:cstheme="minorHAnsi"/>
          <w:b/>
          <w:bCs/>
          <w:sz w:val="22"/>
          <w:szCs w:val="22"/>
        </w:rPr>
        <w:t>Komisja</w:t>
      </w:r>
      <w:r w:rsidR="002E2355" w:rsidRPr="004F5F33">
        <w:rPr>
          <w:rFonts w:asciiTheme="minorHAnsi" w:hAnsiTheme="minorHAnsi" w:cstheme="minorHAnsi"/>
          <w:b/>
          <w:bCs/>
          <w:sz w:val="22"/>
          <w:szCs w:val="22"/>
        </w:rPr>
        <w:t xml:space="preserve"> Nadzoru</w:t>
      </w:r>
      <w:r w:rsidR="00631619" w:rsidRPr="00B51CA1">
        <w:rPr>
          <w:rFonts w:asciiTheme="minorHAnsi" w:hAnsiTheme="minorHAnsi" w:cstheme="minorHAnsi"/>
          <w:sz w:val="22"/>
          <w:szCs w:val="22"/>
        </w:rPr>
        <w:t>")</w:t>
      </w:r>
      <w:r w:rsidRPr="00B51CA1">
        <w:rPr>
          <w:rFonts w:asciiTheme="minorHAnsi" w:hAnsiTheme="minorHAnsi" w:cstheme="minorHAnsi"/>
          <w:sz w:val="22"/>
          <w:szCs w:val="22"/>
        </w:rPr>
        <w:t xml:space="preserve"> i sporządzi</w:t>
      </w:r>
      <w:r w:rsidR="002E2355" w:rsidRPr="00B51CA1">
        <w:rPr>
          <w:rFonts w:asciiTheme="minorHAnsi" w:hAnsiTheme="minorHAnsi" w:cstheme="minorHAnsi"/>
          <w:sz w:val="22"/>
          <w:szCs w:val="22"/>
        </w:rPr>
        <w:t>ł</w:t>
      </w:r>
      <w:r w:rsidRPr="00B51CA1">
        <w:rPr>
          <w:rFonts w:asciiTheme="minorHAnsi" w:hAnsiTheme="minorHAnsi" w:cstheme="minorHAnsi"/>
          <w:sz w:val="22"/>
          <w:szCs w:val="22"/>
        </w:rPr>
        <w:t xml:space="preserve"> regulamin jej działania dostępny w siedzibie Organizatora. </w:t>
      </w:r>
      <w:r w:rsidR="007006B6" w:rsidRPr="00B51CA1">
        <w:rPr>
          <w:rFonts w:asciiTheme="minorHAnsi" w:hAnsiTheme="minorHAnsi" w:cstheme="minorHAnsi"/>
          <w:sz w:val="22"/>
          <w:szCs w:val="22"/>
        </w:rPr>
        <w:t xml:space="preserve">W składzie Komisji </w:t>
      </w:r>
      <w:r w:rsidR="00594F0A" w:rsidRPr="00B51CA1">
        <w:rPr>
          <w:rFonts w:asciiTheme="minorHAnsi" w:hAnsiTheme="minorHAnsi" w:cstheme="minorHAnsi"/>
          <w:sz w:val="22"/>
          <w:szCs w:val="22"/>
        </w:rPr>
        <w:t xml:space="preserve">Nadzoru </w:t>
      </w:r>
      <w:r w:rsidR="007006B6" w:rsidRPr="00B51CA1">
        <w:rPr>
          <w:rFonts w:asciiTheme="minorHAnsi" w:hAnsiTheme="minorHAnsi" w:cstheme="minorHAnsi"/>
          <w:sz w:val="22"/>
          <w:szCs w:val="22"/>
        </w:rPr>
        <w:t xml:space="preserve">znajduje się osoba posiadająca zaświadczenie o odbyciu szkolenia z </w:t>
      </w:r>
      <w:r w:rsidR="00FF2945">
        <w:rPr>
          <w:rFonts w:asciiTheme="minorHAnsi" w:hAnsiTheme="minorHAnsi" w:cstheme="minorHAnsi"/>
          <w:sz w:val="22"/>
          <w:szCs w:val="22"/>
        </w:rPr>
        <w:t xml:space="preserve">zakresu </w:t>
      </w:r>
      <w:r w:rsidR="007006B6" w:rsidRPr="00B51CA1">
        <w:rPr>
          <w:rFonts w:asciiTheme="minorHAnsi" w:hAnsiTheme="minorHAnsi" w:cstheme="minorHAnsi"/>
          <w:sz w:val="22"/>
          <w:szCs w:val="22"/>
        </w:rPr>
        <w:t xml:space="preserve">przepisów o grach hazardowych i regulaminu urządzanej Loterii. </w:t>
      </w:r>
    </w:p>
    <w:p w14:paraId="0CB4C4F8" w14:textId="77777777" w:rsidR="004D7A38" w:rsidRPr="00B51CA1" w:rsidRDefault="004D7A38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Komisja </w:t>
      </w:r>
      <w:r w:rsidR="002E2355" w:rsidRPr="00B51CA1">
        <w:rPr>
          <w:rFonts w:asciiTheme="minorHAnsi" w:hAnsiTheme="minorHAnsi" w:cstheme="minorHAnsi"/>
          <w:sz w:val="22"/>
          <w:szCs w:val="22"/>
        </w:rPr>
        <w:t>N</w:t>
      </w:r>
      <w:r w:rsidR="007006B6" w:rsidRPr="00B51CA1">
        <w:rPr>
          <w:rFonts w:asciiTheme="minorHAnsi" w:hAnsiTheme="minorHAnsi" w:cstheme="minorHAnsi"/>
          <w:sz w:val="22"/>
          <w:szCs w:val="22"/>
        </w:rPr>
        <w:t>adz</w:t>
      </w:r>
      <w:r w:rsidR="002E2355" w:rsidRPr="00B51CA1">
        <w:rPr>
          <w:rFonts w:asciiTheme="minorHAnsi" w:hAnsiTheme="minorHAnsi" w:cstheme="minorHAnsi"/>
          <w:sz w:val="22"/>
          <w:szCs w:val="22"/>
        </w:rPr>
        <w:t xml:space="preserve">oru </w:t>
      </w:r>
      <w:r w:rsidRPr="00B51CA1">
        <w:rPr>
          <w:rFonts w:asciiTheme="minorHAnsi" w:hAnsiTheme="minorHAnsi" w:cstheme="minorHAnsi"/>
          <w:sz w:val="22"/>
          <w:szCs w:val="22"/>
        </w:rPr>
        <w:t>sporządz</w:t>
      </w:r>
      <w:r w:rsidR="002E2355" w:rsidRPr="00B51CA1">
        <w:rPr>
          <w:rFonts w:asciiTheme="minorHAnsi" w:hAnsiTheme="minorHAnsi" w:cstheme="minorHAnsi"/>
          <w:sz w:val="22"/>
          <w:szCs w:val="22"/>
        </w:rPr>
        <w:t>a</w:t>
      </w:r>
      <w:r w:rsidRPr="00B51CA1">
        <w:rPr>
          <w:rFonts w:asciiTheme="minorHAnsi" w:hAnsiTheme="minorHAnsi" w:cstheme="minorHAnsi"/>
          <w:sz w:val="22"/>
          <w:szCs w:val="22"/>
        </w:rPr>
        <w:t xml:space="preserve"> protokół z podaniem wyników Loterii. Uczestnik Loterii może zapoznać się z protokołem na swoje żądanie. </w:t>
      </w:r>
    </w:p>
    <w:p w14:paraId="0DF517F1" w14:textId="77777777" w:rsidR="003440E4" w:rsidRPr="00B51CA1" w:rsidRDefault="003440E4" w:rsidP="007006B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EA434B9" w14:textId="77777777" w:rsidR="003440E4" w:rsidRPr="00B51CA1" w:rsidRDefault="00C03285" w:rsidP="00E415C4">
      <w:pPr>
        <w:pStyle w:val="Nagwek5"/>
        <w:rPr>
          <w:sz w:val="22"/>
          <w:szCs w:val="22"/>
        </w:rPr>
      </w:pPr>
      <w:r w:rsidRPr="00B51CA1">
        <w:rPr>
          <w:sz w:val="22"/>
          <w:szCs w:val="22"/>
        </w:rPr>
        <w:lastRenderedPageBreak/>
        <w:t>Zasady postępowania reklamacyjnego</w:t>
      </w:r>
    </w:p>
    <w:p w14:paraId="4C874B36" w14:textId="4F31EB8B" w:rsidR="001350F4" w:rsidRPr="00B51CA1" w:rsidRDefault="001350F4" w:rsidP="001350F4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Wszelkie reklamacje dotyczące przebiegu Loterii wraz z uzasadnieniem, mogą być składane przez Uczestników w formie pisemnej na adres Organizatora z dopiskiem na kopercie </w:t>
      </w:r>
      <w:bookmarkStart w:id="7" w:name="_Hlk535314435"/>
      <w:r w:rsidRPr="00B51CA1">
        <w:rPr>
          <w:rFonts w:asciiTheme="minorHAnsi" w:hAnsiTheme="minorHAnsi" w:cstheme="minorHAnsi"/>
          <w:snapToGrid w:val="0"/>
          <w:sz w:val="22"/>
          <w:szCs w:val="22"/>
        </w:rPr>
        <w:t>"</w:t>
      </w:r>
      <w:bookmarkEnd w:id="7"/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Reklamacja – </w:t>
      </w:r>
      <w:r w:rsidR="0084550D">
        <w:rPr>
          <w:rFonts w:asciiTheme="minorHAnsi" w:hAnsiTheme="minorHAnsi" w:cstheme="minorHAnsi"/>
          <w:snapToGrid w:val="0"/>
          <w:sz w:val="22"/>
          <w:szCs w:val="22"/>
        </w:rPr>
        <w:t xml:space="preserve">Loteria F1 </w:t>
      </w:r>
      <w:proofErr w:type="spellStart"/>
      <w:r w:rsidR="0084550D">
        <w:rPr>
          <w:rFonts w:asciiTheme="minorHAnsi" w:hAnsiTheme="minorHAnsi" w:cstheme="minorHAnsi"/>
          <w:snapToGrid w:val="0"/>
          <w:sz w:val="22"/>
          <w:szCs w:val="22"/>
        </w:rPr>
        <w:t>DeWalt</w:t>
      </w:r>
      <w:proofErr w:type="spellEnd"/>
      <w:r w:rsidRPr="00B51CA1">
        <w:rPr>
          <w:rFonts w:asciiTheme="minorHAnsi" w:hAnsiTheme="minorHAnsi" w:cstheme="minorHAnsi"/>
          <w:snapToGrid w:val="0"/>
          <w:sz w:val="22"/>
          <w:szCs w:val="22"/>
        </w:rPr>
        <w:t>”</w:t>
      </w:r>
      <w:r w:rsidR="00F873A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lub za pomocą środków komunikacji elektronicznej na adres e-mail: </w:t>
      </w:r>
      <w:bookmarkStart w:id="8" w:name="_Hlk138597194"/>
      <w:r w:rsidR="004C111C">
        <w:rPr>
          <w:rFonts w:asciiTheme="minorHAnsi" w:hAnsiTheme="minorHAnsi" w:cstheme="minorHAnsi"/>
          <w:sz w:val="22"/>
          <w:szCs w:val="22"/>
        </w:rPr>
        <w:fldChar w:fldCharType="begin"/>
      </w:r>
      <w:r w:rsidR="004C111C">
        <w:rPr>
          <w:rFonts w:asciiTheme="minorHAnsi" w:hAnsiTheme="minorHAnsi" w:cstheme="minorHAnsi"/>
          <w:sz w:val="22"/>
          <w:szCs w:val="22"/>
        </w:rPr>
        <w:instrText>HYPERLINK "mailto:</w:instrText>
      </w:r>
      <w:r w:rsidR="004C111C" w:rsidRPr="004C111C">
        <w:rPr>
          <w:rFonts w:asciiTheme="minorHAnsi" w:hAnsiTheme="minorHAnsi" w:cstheme="minorHAnsi"/>
          <w:sz w:val="22"/>
          <w:szCs w:val="22"/>
        </w:rPr>
        <w:instrText>kontakt@dewalt-loteria.pl</w:instrText>
      </w:r>
      <w:r w:rsidR="004C111C">
        <w:rPr>
          <w:rFonts w:asciiTheme="minorHAnsi" w:hAnsiTheme="minorHAnsi" w:cstheme="minorHAnsi"/>
          <w:sz w:val="22"/>
          <w:szCs w:val="22"/>
        </w:rPr>
        <w:instrText>"</w:instrText>
      </w:r>
      <w:r w:rsidR="004C111C">
        <w:rPr>
          <w:rFonts w:asciiTheme="minorHAnsi" w:hAnsiTheme="minorHAnsi" w:cstheme="minorHAnsi"/>
          <w:sz w:val="22"/>
          <w:szCs w:val="22"/>
        </w:rPr>
      </w:r>
      <w:r w:rsidR="004C111C">
        <w:rPr>
          <w:rFonts w:asciiTheme="minorHAnsi" w:hAnsiTheme="minorHAnsi" w:cstheme="minorHAnsi"/>
          <w:sz w:val="22"/>
          <w:szCs w:val="22"/>
        </w:rPr>
        <w:fldChar w:fldCharType="separate"/>
      </w:r>
      <w:r w:rsidR="004C111C" w:rsidRPr="001B4CA9">
        <w:rPr>
          <w:rStyle w:val="Hipercze"/>
          <w:rFonts w:asciiTheme="minorHAnsi" w:hAnsiTheme="minorHAnsi" w:cstheme="minorHAnsi"/>
          <w:sz w:val="22"/>
          <w:szCs w:val="22"/>
        </w:rPr>
        <w:t>kontakt@dewalt-loteria.pl</w:t>
      </w:r>
      <w:r w:rsidR="004C111C">
        <w:rPr>
          <w:rFonts w:asciiTheme="minorHAnsi" w:hAnsiTheme="minorHAnsi" w:cstheme="minorHAnsi"/>
          <w:sz w:val="22"/>
          <w:szCs w:val="22"/>
        </w:rPr>
        <w:fldChar w:fldCharType="end"/>
      </w:r>
      <w:r w:rsidR="0084550D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/>
      <w:r w:rsidR="00DC04F2" w:rsidRPr="00DC04F2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="000D1C7C" w:rsidRPr="00DC04F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DC04F2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tematem wiadomości "Reklamacja – </w:t>
      </w:r>
      <w:r w:rsidR="004C111C">
        <w:rPr>
          <w:rFonts w:asciiTheme="minorHAnsi" w:hAnsiTheme="minorHAnsi" w:cstheme="minorHAnsi"/>
          <w:snapToGrid w:val="0"/>
          <w:sz w:val="22"/>
          <w:szCs w:val="22"/>
        </w:rPr>
        <w:t xml:space="preserve">Loteria F1 </w:t>
      </w:r>
      <w:proofErr w:type="spellStart"/>
      <w:r w:rsidR="004C111C">
        <w:rPr>
          <w:rFonts w:asciiTheme="minorHAnsi" w:hAnsiTheme="minorHAnsi" w:cstheme="minorHAnsi"/>
          <w:snapToGrid w:val="0"/>
          <w:sz w:val="22"/>
          <w:szCs w:val="22"/>
        </w:rPr>
        <w:t>DeWalt</w:t>
      </w:r>
      <w:proofErr w:type="spellEnd"/>
      <w:r w:rsidRPr="00B51CA1">
        <w:rPr>
          <w:rFonts w:asciiTheme="minorHAnsi" w:hAnsiTheme="minorHAnsi" w:cstheme="minorHAnsi"/>
          <w:snapToGrid w:val="0"/>
          <w:sz w:val="22"/>
          <w:szCs w:val="22"/>
        </w:rPr>
        <w:t>".</w:t>
      </w:r>
    </w:p>
    <w:p w14:paraId="7D5D44AF" w14:textId="77777777" w:rsidR="001350F4" w:rsidRPr="00B51CA1" w:rsidRDefault="001350F4" w:rsidP="001350F4">
      <w:pPr>
        <w:widowControl/>
        <w:numPr>
          <w:ilvl w:val="0"/>
          <w:numId w:val="1"/>
        </w:numPr>
        <w:autoSpaceDE w:val="0"/>
        <w:autoSpaceDN w:val="0"/>
        <w:spacing w:before="180"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B51CA1">
        <w:rPr>
          <w:rFonts w:asciiTheme="minorHAnsi" w:hAnsiTheme="minorHAnsi" w:cstheme="minorHAnsi"/>
          <w:snapToGrid w:val="0"/>
          <w:sz w:val="22"/>
          <w:szCs w:val="22"/>
        </w:rPr>
        <w:t>Roszczenie zgłasza się na piśmie lub za pomocą środków komunikacji elektronicznej, z podaniem imienia i nazwiska oraz adresu zamieszkania uczestnika gry hazardowej, daty i miejsca zdarzenia, którego dotyczy roszczenie, rodzaju gry oraz treści żądania. W przypadku zgłoszenia roszczenia za pomocą środków komunikacji elektronicznej uczestnik gry podaje również adres elektroniczny do komunikacji.</w:t>
      </w:r>
    </w:p>
    <w:p w14:paraId="7E20E741" w14:textId="57C6FC54" w:rsidR="001350F4" w:rsidRPr="00B51CA1" w:rsidRDefault="001350F4" w:rsidP="001350F4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Reklamacje mogą być zgłaszane najpóźniej do dnia </w:t>
      </w:r>
      <w:r w:rsidR="004C111C">
        <w:rPr>
          <w:rFonts w:asciiTheme="minorHAnsi" w:hAnsiTheme="minorHAnsi" w:cstheme="minorHAnsi"/>
          <w:b/>
          <w:snapToGrid w:val="0"/>
          <w:sz w:val="22"/>
          <w:szCs w:val="22"/>
        </w:rPr>
        <w:t>04.12</w:t>
      </w:r>
      <w:r w:rsidR="0086072C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03194E" w:rsidRPr="00B51CA1">
        <w:rPr>
          <w:rFonts w:asciiTheme="minorHAnsi" w:hAnsiTheme="minorHAnsi" w:cstheme="minorHAnsi"/>
          <w:b/>
          <w:snapToGrid w:val="0"/>
          <w:sz w:val="22"/>
          <w:szCs w:val="22"/>
        </w:rPr>
        <w:t>202</w:t>
      </w:r>
      <w:r w:rsidR="004C111C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r. O zachowaniu terminu decyduje data wpływu do Organizatora. </w:t>
      </w:r>
    </w:p>
    <w:p w14:paraId="4F54A837" w14:textId="3F925B43" w:rsidR="001350F4" w:rsidRPr="00B51CA1" w:rsidRDefault="001350F4" w:rsidP="001350F4">
      <w:pPr>
        <w:widowControl/>
        <w:numPr>
          <w:ilvl w:val="0"/>
          <w:numId w:val="1"/>
        </w:numPr>
        <w:autoSpaceDE w:val="0"/>
        <w:autoSpaceDN w:val="0"/>
        <w:spacing w:before="180"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Reklamacje są rozpatrywane przez Komisję w terminie 14 dni od daty otrzymania reklamacji nie później niż do dnia </w:t>
      </w:r>
      <w:r w:rsidR="004C111C">
        <w:rPr>
          <w:rFonts w:asciiTheme="minorHAnsi" w:hAnsiTheme="minorHAnsi" w:cstheme="minorHAnsi"/>
          <w:b/>
          <w:snapToGrid w:val="0"/>
          <w:sz w:val="22"/>
          <w:szCs w:val="22"/>
        </w:rPr>
        <w:t>18.12.</w:t>
      </w:r>
      <w:r w:rsidR="004C111C" w:rsidRPr="00B51CA1">
        <w:rPr>
          <w:rFonts w:asciiTheme="minorHAnsi" w:hAnsiTheme="minorHAnsi" w:cstheme="minorHAnsi"/>
          <w:b/>
          <w:snapToGrid w:val="0"/>
          <w:sz w:val="22"/>
          <w:szCs w:val="22"/>
        </w:rPr>
        <w:t>202</w:t>
      </w:r>
      <w:r w:rsidR="004C111C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4C111C"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b/>
          <w:snapToGrid w:val="0"/>
          <w:sz w:val="22"/>
          <w:szCs w:val="22"/>
        </w:rPr>
        <w:t>r.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napToGrid w:val="0"/>
          <w:sz w:val="22"/>
          <w:szCs w:val="22"/>
        </w:rPr>
        <w:t>Podany w zdaniu poprzedzającym termin obejmuje również poinformowanie Uczestnika o wyniku przeprowadzonego postępowania reklamacyjnego.</w:t>
      </w:r>
    </w:p>
    <w:p w14:paraId="7DC62CB4" w14:textId="77777777" w:rsidR="003440E4" w:rsidRPr="00B51CA1" w:rsidRDefault="003440E4" w:rsidP="007006B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6ADF6B8" w14:textId="77777777" w:rsidR="003440E4" w:rsidRPr="00B51CA1" w:rsidRDefault="007006B6" w:rsidP="00E415C4">
      <w:pPr>
        <w:pStyle w:val="Nagwek5"/>
        <w:rPr>
          <w:sz w:val="22"/>
          <w:szCs w:val="22"/>
        </w:rPr>
      </w:pPr>
      <w:r w:rsidRPr="00B51CA1">
        <w:rPr>
          <w:sz w:val="22"/>
          <w:szCs w:val="22"/>
        </w:rPr>
        <w:t>Przedawnienie roszczeń</w:t>
      </w:r>
    </w:p>
    <w:p w14:paraId="4ADEB81A" w14:textId="77777777" w:rsidR="003440E4" w:rsidRPr="00B51CA1" w:rsidRDefault="003440E4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Roszczenia z tytułu </w:t>
      </w:r>
      <w:r w:rsidR="00481041" w:rsidRPr="00B51CA1">
        <w:rPr>
          <w:rFonts w:asciiTheme="minorHAnsi" w:hAnsiTheme="minorHAnsi" w:cstheme="minorHAnsi"/>
          <w:sz w:val="22"/>
          <w:szCs w:val="22"/>
        </w:rPr>
        <w:t xml:space="preserve">Loterii </w:t>
      </w:r>
      <w:r w:rsidRPr="00B51CA1">
        <w:rPr>
          <w:rFonts w:asciiTheme="minorHAnsi" w:hAnsiTheme="minorHAnsi" w:cstheme="minorHAnsi"/>
          <w:sz w:val="22"/>
          <w:szCs w:val="22"/>
        </w:rPr>
        <w:t>przedawniają się z upływem 6 miesięcy od dnia, kiedy roszczenie stało się wymagalne.</w:t>
      </w:r>
    </w:p>
    <w:p w14:paraId="5D498D51" w14:textId="77777777" w:rsidR="003440E4" w:rsidRPr="00B51CA1" w:rsidRDefault="003440E4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Bieg przedawnienia roszczeń ulega zawieszeniu na okres od dnia wniesienia reklamacji do dnia udzielenia odpowiedzi na reklamację.</w:t>
      </w:r>
    </w:p>
    <w:p w14:paraId="69BF4E64" w14:textId="77777777" w:rsidR="009A2027" w:rsidRPr="00B51CA1" w:rsidRDefault="009A2027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>Uczestnikowi przysługuje prawo dochodzenia roszczeń na drodze sądowej.</w:t>
      </w:r>
    </w:p>
    <w:p w14:paraId="6B2F36BB" w14:textId="77777777" w:rsidR="007006B6" w:rsidRPr="00B51CA1" w:rsidRDefault="007006B6" w:rsidP="007006B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D538D10" w14:textId="55CFEE8A" w:rsidR="005142F0" w:rsidRPr="00B51CA1" w:rsidRDefault="005142F0" w:rsidP="005142F0">
      <w:pPr>
        <w:spacing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51CA1">
        <w:rPr>
          <w:rFonts w:asciiTheme="minorHAnsi" w:hAnsiTheme="minorHAnsi" w:cstheme="minorHAnsi"/>
          <w:b/>
          <w:bCs/>
          <w:i/>
          <w:sz w:val="22"/>
          <w:szCs w:val="22"/>
        </w:rPr>
        <w:t>Dane osobowe</w:t>
      </w:r>
    </w:p>
    <w:p w14:paraId="29C5DF59" w14:textId="77777777" w:rsidR="00BE5DBE" w:rsidRPr="00453464" w:rsidRDefault="00BE5DBE" w:rsidP="00BE5DBE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="Calibri" w:eastAsia="Lucida Sans Unicode" w:hAnsi="Calibri" w:cs="Calibri"/>
          <w:sz w:val="22"/>
          <w:szCs w:val="22"/>
        </w:rPr>
      </w:pPr>
      <w:r w:rsidRPr="00446380">
        <w:rPr>
          <w:rFonts w:ascii="Calibri" w:eastAsia="Lucida Sans Unicode" w:hAnsi="Calibri" w:cs="Calibri"/>
          <w:sz w:val="22"/>
          <w:szCs w:val="22"/>
        </w:rPr>
        <w:t>Dane osobowe Uczestników Loterii są przetwarzane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Calibri" w:eastAsia="Lucida Sans Unicode" w:hAnsi="Calibri" w:cs="Calibri"/>
          <w:sz w:val="22"/>
          <w:szCs w:val="22"/>
        </w:rPr>
        <w:t xml:space="preserve"> (Dz. Urz. UE L 119, s.1) oraz ustawy z dnia </w:t>
      </w:r>
      <w:r w:rsidRPr="00A51DB2">
        <w:rPr>
          <w:rFonts w:ascii="Calibri" w:eastAsia="Lucida Sans Unicode" w:hAnsi="Calibri" w:cs="Calibri"/>
          <w:sz w:val="22"/>
          <w:szCs w:val="22"/>
        </w:rPr>
        <w:t>10 maja 2018 r.</w:t>
      </w:r>
      <w:r>
        <w:rPr>
          <w:rFonts w:ascii="Calibri" w:eastAsia="Lucida Sans Unicode" w:hAnsi="Calibri" w:cs="Calibri"/>
          <w:sz w:val="22"/>
          <w:szCs w:val="22"/>
        </w:rPr>
        <w:t xml:space="preserve"> </w:t>
      </w:r>
      <w:r w:rsidRPr="007E648B">
        <w:rPr>
          <w:rFonts w:ascii="Calibri" w:eastAsia="Lucida Sans Unicode" w:hAnsi="Calibri" w:cs="Calibri"/>
          <w:sz w:val="22"/>
          <w:szCs w:val="22"/>
        </w:rPr>
        <w:t xml:space="preserve">o </w:t>
      </w:r>
      <w:r w:rsidRPr="00453464">
        <w:rPr>
          <w:rFonts w:ascii="Calibri" w:eastAsia="Lucida Sans Unicode" w:hAnsi="Calibri" w:cs="Calibri"/>
          <w:sz w:val="22"/>
          <w:szCs w:val="22"/>
        </w:rPr>
        <w:t>ochronie danych osobowych (Dz.U. z 2019 r. poz. 1781).</w:t>
      </w:r>
    </w:p>
    <w:p w14:paraId="2716101B" w14:textId="2F863F2A" w:rsidR="00BE5DBE" w:rsidRPr="00453464" w:rsidRDefault="00BE5DBE" w:rsidP="00BE5DBE">
      <w:pPr>
        <w:widowControl/>
        <w:numPr>
          <w:ilvl w:val="0"/>
          <w:numId w:val="5"/>
        </w:numPr>
        <w:adjustRightInd/>
        <w:spacing w:before="120" w:line="240" w:lineRule="auto"/>
        <w:ind w:left="357" w:hanging="357"/>
        <w:textAlignment w:val="auto"/>
        <w:rPr>
          <w:rFonts w:ascii="Calibri" w:hAnsi="Calibri" w:cs="Calibri"/>
          <w:snapToGrid w:val="0"/>
          <w:sz w:val="22"/>
          <w:szCs w:val="22"/>
        </w:rPr>
      </w:pPr>
      <w:r w:rsidRPr="00453464">
        <w:rPr>
          <w:rFonts w:ascii="Calibri" w:hAnsi="Calibri" w:cs="Calibri"/>
          <w:snapToGrid w:val="0"/>
          <w:sz w:val="22"/>
          <w:szCs w:val="22"/>
        </w:rPr>
        <w:t xml:space="preserve">Podstawą do przetwarzania danych osobowych jest zgoda uczestnika. Zgodę na przetwarzanie danych osobowych zawiera </w:t>
      </w:r>
      <w:r w:rsidRPr="00453464">
        <w:rPr>
          <w:rFonts w:ascii="Calibri" w:hAnsi="Calibri" w:cs="Calibri"/>
          <w:sz w:val="22"/>
          <w:szCs w:val="22"/>
        </w:rPr>
        <w:t xml:space="preserve">Formularz Zgłoszeniowy dostępny na stronie pod adresem </w:t>
      </w:r>
      <w:hyperlink r:id="rId11" w:history="1">
        <w:r w:rsidR="004C111C" w:rsidRPr="004C111C">
          <w:rPr>
            <w:rStyle w:val="Hipercze"/>
            <w:rFonts w:asciiTheme="minorHAnsi" w:eastAsia="Lucida Sans Unicode" w:hAnsiTheme="minorHAnsi" w:cstheme="minorHAnsi"/>
            <w:sz w:val="22"/>
            <w:szCs w:val="22"/>
          </w:rPr>
          <w:t>www.dewalt-loteria.pl</w:t>
        </w:r>
      </w:hyperlink>
      <w:r w:rsidRPr="004C111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53464">
        <w:rPr>
          <w:rFonts w:ascii="Calibri" w:hAnsi="Calibri" w:cs="Calibri"/>
          <w:snapToGrid w:val="0"/>
          <w:sz w:val="22"/>
          <w:szCs w:val="22"/>
        </w:rPr>
        <w:t xml:space="preserve">Wyrażenie przez Uczestnika zgody na przetwarzanie danych osobowych w związku z uczestnictwem w Loterii jest dobrowolne, lecz niezbędne do wzięcia udziału w Loterii.  </w:t>
      </w:r>
    </w:p>
    <w:p w14:paraId="24EF26F7" w14:textId="7E1D12A9" w:rsidR="00453464" w:rsidRDefault="00BE5DBE" w:rsidP="00453464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453464">
        <w:rPr>
          <w:rFonts w:ascii="Calibri" w:hAnsi="Calibri" w:cs="Calibri"/>
          <w:snapToGrid w:val="0"/>
          <w:sz w:val="22"/>
          <w:szCs w:val="22"/>
        </w:rPr>
        <w:t>Administratorem danych osobowych przetwarzanych w związku z udziałem w Loterii jest Organizator. Dane te będą wykorzystane wyłącznie w zakresie niezbędnym do: przeprowadzenia losow</w:t>
      </w:r>
      <w:r w:rsidR="00354671">
        <w:rPr>
          <w:rFonts w:ascii="Calibri" w:hAnsi="Calibri" w:cs="Calibri"/>
          <w:snapToGrid w:val="0"/>
          <w:sz w:val="22"/>
          <w:szCs w:val="22"/>
        </w:rPr>
        <w:t>ań</w:t>
      </w:r>
      <w:r w:rsidRPr="00453464">
        <w:rPr>
          <w:rFonts w:ascii="Calibri" w:hAnsi="Calibri" w:cs="Calibri"/>
          <w:snapToGrid w:val="0"/>
          <w:sz w:val="22"/>
          <w:szCs w:val="22"/>
        </w:rPr>
        <w:t xml:space="preserve">, weryfikacji prawa do Nagród, wydania Nagród, wypełnienia obowiązków podatkowych związanych z wydaniem Nagród, ogłoszenia wyników Loterii,  prowadzenia ewidencji wygranych o wartości co najmniej 2280 zł, rozpatrywania ewentualnych reklamacji, wydania imiennych  zaświadczeń o uzyskanej wygranej i prowadzenia ich ewidencji, oraz wypełnienia obowiązków w zakresie  kontroli  prawidłowości przeprowadzania gry hazardowej i przechowywania dokumentacji wynikających z przepisów prawa. </w:t>
      </w:r>
    </w:p>
    <w:p w14:paraId="6DA9F3C4" w14:textId="089E7935" w:rsidR="00453464" w:rsidRPr="00453464" w:rsidRDefault="00453464" w:rsidP="00741FF5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53464">
        <w:rPr>
          <w:rFonts w:asciiTheme="minorHAnsi" w:hAnsiTheme="minorHAnsi" w:cstheme="minorHAnsi"/>
          <w:snapToGrid w:val="0"/>
          <w:sz w:val="22"/>
          <w:szCs w:val="22"/>
        </w:rPr>
        <w:t>Odbiorcami danych osobowych Uczestnika mogą być, w szczególności, dostawcy usług (np. podmioty świadczące usługi IT), księgowi i biegli rewidenci, kurierzy, prawnicy, organy administracji oraz sądy</w:t>
      </w:r>
      <w:r w:rsidRPr="00453464">
        <w:rPr>
          <w:rFonts w:asciiTheme="minorHAnsi" w:hAnsiTheme="minorHAnsi" w:cstheme="minorHAnsi"/>
          <w:sz w:val="22"/>
          <w:szCs w:val="22"/>
        </w:rPr>
        <w:t>.</w:t>
      </w:r>
    </w:p>
    <w:p w14:paraId="5B24A197" w14:textId="77777777" w:rsidR="00BE5DBE" w:rsidRPr="00453464" w:rsidRDefault="00BE5DBE" w:rsidP="00BE5DBE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453464">
        <w:rPr>
          <w:rFonts w:ascii="Calibri" w:hAnsi="Calibri" w:cs="Calibri"/>
          <w:snapToGrid w:val="0"/>
          <w:sz w:val="22"/>
          <w:szCs w:val="22"/>
        </w:rPr>
        <w:t xml:space="preserve">Uczestnikowi przysługuje: </w:t>
      </w:r>
    </w:p>
    <w:p w14:paraId="2757FC91" w14:textId="77777777" w:rsidR="00BE5DBE" w:rsidRPr="009E3026" w:rsidRDefault="00BE5DBE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prawo żądania dostępu do podanych danych osobowych; </w:t>
      </w:r>
    </w:p>
    <w:p w14:paraId="758110ED" w14:textId="77777777" w:rsidR="00BE5DBE" w:rsidRPr="009E3026" w:rsidRDefault="00BE5DBE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lastRenderedPageBreak/>
        <w:t xml:space="preserve">prawo żądania sprostowania, usunięcia lub ograniczenia przetwarzania podanych danych osobowych; </w:t>
      </w:r>
    </w:p>
    <w:p w14:paraId="73735486" w14:textId="77777777" w:rsidR="00BE5DBE" w:rsidRPr="009E3026" w:rsidRDefault="00BE5DBE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prawo do wniesienia sprzeciwu wobec przetwarzania podanych danych osobowych; </w:t>
      </w:r>
    </w:p>
    <w:p w14:paraId="2A7E7F68" w14:textId="77777777" w:rsidR="00BE5DBE" w:rsidRPr="009E3026" w:rsidRDefault="00BE5DBE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prawo żądania przenoszenia podanych danych osobowych, </w:t>
      </w:r>
    </w:p>
    <w:p w14:paraId="51EA93D1" w14:textId="77777777" w:rsidR="00BE5DBE" w:rsidRPr="009E3026" w:rsidRDefault="00BE5DBE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prawo cofnięcia zgody na przetwarzanie podanych danych osobowych w dowolnym momencie, co pozostanie bez wpływu na zgodność z prawem ich przetwarzania, którego dokonano na podstawie zgody przed jej cofnięciem;  </w:t>
      </w:r>
    </w:p>
    <w:p w14:paraId="2F35AD5E" w14:textId="77777777" w:rsidR="00BE5DBE" w:rsidRPr="009E3026" w:rsidRDefault="00BE5DBE" w:rsidP="009E3026">
      <w:pPr>
        <w:numPr>
          <w:ilvl w:val="2"/>
          <w:numId w:val="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>prawo do wniesienia skargi do organu nadzorczego (Prezes Urzędu Ochrony Danych Osobowych, ul. Stawki 2, 00 - 193 Warszawa).</w:t>
      </w:r>
    </w:p>
    <w:p w14:paraId="3948ACF7" w14:textId="31E3CD62" w:rsidR="00BE5DBE" w:rsidRPr="00446380" w:rsidRDefault="00BE5DBE" w:rsidP="00BE5DBE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446380">
        <w:rPr>
          <w:rFonts w:ascii="Calibri" w:hAnsi="Calibri" w:cs="Calibri"/>
          <w:snapToGrid w:val="0"/>
          <w:sz w:val="22"/>
          <w:szCs w:val="22"/>
        </w:rPr>
        <w:t xml:space="preserve">Organizator wyznaczył inspektora ochrony danych. Kontakt z inspektorem ochrony danych Organizatora możliwy jest pod adresem Organizatora oraz e-mailem pod adresem: </w:t>
      </w:r>
      <w:hyperlink r:id="rId12" w:history="1">
        <w:r w:rsidR="00DC04F2" w:rsidRPr="000E67AE">
          <w:rPr>
            <w:rStyle w:val="Hipercze"/>
            <w:rFonts w:ascii="Calibri" w:hAnsi="Calibri" w:cs="Calibri"/>
            <w:snapToGrid w:val="0"/>
            <w:sz w:val="22"/>
            <w:szCs w:val="22"/>
          </w:rPr>
          <w:t>iod@karlsbad.pl</w:t>
        </w:r>
      </w:hyperlink>
      <w:r w:rsidRPr="00446380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14:paraId="342053F3" w14:textId="77777777" w:rsidR="00BE5DBE" w:rsidRPr="00446380" w:rsidRDefault="00BE5DBE" w:rsidP="00BE5DBE">
      <w:pPr>
        <w:pStyle w:val="Akapitzlist"/>
        <w:numPr>
          <w:ilvl w:val="0"/>
          <w:numId w:val="5"/>
        </w:numPr>
        <w:spacing w:before="120"/>
        <w:contextualSpacing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771C44">
        <w:rPr>
          <w:rFonts w:ascii="Calibri" w:hAnsi="Calibri" w:cs="Calibri"/>
          <w:snapToGrid w:val="0"/>
          <w:sz w:val="22"/>
          <w:szCs w:val="22"/>
        </w:rPr>
        <w:t>Czas</w:t>
      </w:r>
      <w:r w:rsidRPr="00446380">
        <w:rPr>
          <w:rFonts w:ascii="Calibri" w:hAnsi="Calibri" w:cs="Calibri"/>
          <w:snapToGrid w:val="0"/>
          <w:sz w:val="22"/>
          <w:szCs w:val="22"/>
        </w:rPr>
        <w:t xml:space="preserve"> przechowywania danych osobowych przez Administratora zależy od celu ich przetwarzania:</w:t>
      </w:r>
    </w:p>
    <w:p w14:paraId="57417169" w14:textId="64B9D60A" w:rsidR="00BE5DBE" w:rsidRPr="009E3026" w:rsidRDefault="00BE5DBE" w:rsidP="009E3026">
      <w:pPr>
        <w:numPr>
          <w:ilvl w:val="0"/>
          <w:numId w:val="19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w przypadku zgody na przetwarzanie danych osobowych, której udzielił Uczestnik lub </w:t>
      </w:r>
      <w:bookmarkStart w:id="9" w:name="_Hlk139147308"/>
      <w:r w:rsidR="004C111C">
        <w:rPr>
          <w:rFonts w:asciiTheme="minorHAnsi" w:hAnsiTheme="minorHAnsi" w:cstheme="minorHAnsi"/>
          <w:sz w:val="22"/>
          <w:szCs w:val="22"/>
        </w:rPr>
        <w:t>Zwycięzca</w:t>
      </w:r>
      <w:r w:rsidRPr="009E3026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9E3026">
        <w:rPr>
          <w:rFonts w:asciiTheme="minorHAnsi" w:hAnsiTheme="minorHAnsi" w:cstheme="minorHAnsi"/>
          <w:sz w:val="22"/>
          <w:szCs w:val="22"/>
        </w:rPr>
        <w:t xml:space="preserve">Nagrody – do czasu realizacji celu zgody lub jej odwołania, w zależności od tego co nastąpi wcześniej; </w:t>
      </w:r>
    </w:p>
    <w:p w14:paraId="04A8A4B6" w14:textId="4B98B5B4" w:rsidR="00BE5DBE" w:rsidRPr="009E3026" w:rsidRDefault="00BE5DBE" w:rsidP="009E3026">
      <w:pPr>
        <w:numPr>
          <w:ilvl w:val="0"/>
          <w:numId w:val="19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w zakresie ustalenia i dochodzenia własnych roszczeń administratora lub obrony przed zgłoszonymi roszczeniami – do czasu przedawnienia ewentualnych roszczeń (stosownie do zapisów pkt. </w:t>
      </w:r>
      <w:r w:rsidR="00354671">
        <w:rPr>
          <w:rFonts w:asciiTheme="minorHAnsi" w:hAnsiTheme="minorHAnsi" w:cstheme="minorHAnsi"/>
          <w:sz w:val="22"/>
          <w:szCs w:val="22"/>
        </w:rPr>
        <w:t>61</w:t>
      </w:r>
      <w:r w:rsidRPr="009E3026">
        <w:rPr>
          <w:rFonts w:asciiTheme="minorHAnsi" w:hAnsiTheme="minorHAnsi" w:cstheme="minorHAnsi"/>
          <w:sz w:val="22"/>
          <w:szCs w:val="22"/>
        </w:rPr>
        <w:t xml:space="preserve"> Regulaminu);</w:t>
      </w:r>
    </w:p>
    <w:p w14:paraId="54C38C3E" w14:textId="21900FF4" w:rsidR="00BE5DBE" w:rsidRPr="009E3026" w:rsidRDefault="00BE5DBE" w:rsidP="009E3026">
      <w:pPr>
        <w:numPr>
          <w:ilvl w:val="0"/>
          <w:numId w:val="19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w zakresie wypełnienia obowiązków prawnych ciążących na administratorze – przez okres, w jakim przepisy prawa nakazują przechowywanie dokumentacji i wypełnianie względem Uczestnika lub </w:t>
      </w:r>
      <w:r w:rsidR="00B94823">
        <w:rPr>
          <w:rFonts w:asciiTheme="minorHAnsi" w:hAnsiTheme="minorHAnsi" w:cstheme="minorHAnsi"/>
          <w:sz w:val="22"/>
          <w:szCs w:val="22"/>
        </w:rPr>
        <w:t>Zwycięzcy</w:t>
      </w:r>
      <w:r w:rsidRPr="009E3026">
        <w:rPr>
          <w:rFonts w:asciiTheme="minorHAnsi" w:hAnsiTheme="minorHAnsi" w:cstheme="minorHAnsi"/>
          <w:sz w:val="22"/>
          <w:szCs w:val="22"/>
        </w:rPr>
        <w:t xml:space="preserve"> Nagrody obowiązków z nich wynikających (5 lat, licząc od końca roku, w którym zakończyła się Loteria).</w:t>
      </w:r>
    </w:p>
    <w:p w14:paraId="56BDC884" w14:textId="16BD8DCF" w:rsidR="006E2FCE" w:rsidRPr="00B51CA1" w:rsidRDefault="006E2FCE" w:rsidP="009E3026">
      <w:pPr>
        <w:numPr>
          <w:ilvl w:val="0"/>
          <w:numId w:val="19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 oparciu o dane osobowe nie będą podejmowane wobec Uczestnika ani </w:t>
      </w:r>
      <w:r w:rsidR="00B94823">
        <w:rPr>
          <w:rFonts w:asciiTheme="minorHAnsi" w:hAnsiTheme="minorHAnsi" w:cstheme="minorHAnsi"/>
          <w:sz w:val="22"/>
          <w:szCs w:val="22"/>
        </w:rPr>
        <w:t>Zwycięzcy</w:t>
      </w:r>
      <w:r w:rsidR="00B94823" w:rsidRPr="009E3026">
        <w:rPr>
          <w:rFonts w:asciiTheme="minorHAnsi" w:hAnsiTheme="minorHAnsi" w:cstheme="minorHAnsi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z w:val="22"/>
          <w:szCs w:val="22"/>
        </w:rPr>
        <w:t>zautomatyzowane decyzje, w tym decyzje będące wynikiem profilowania.</w:t>
      </w:r>
    </w:p>
    <w:p w14:paraId="49C254CE" w14:textId="4F5C7056" w:rsidR="006E2FCE" w:rsidRPr="00B51CA1" w:rsidRDefault="006E2FCE" w:rsidP="009E3026">
      <w:pPr>
        <w:numPr>
          <w:ilvl w:val="0"/>
          <w:numId w:val="19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Dane osobowe w </w:t>
      </w:r>
      <w:r w:rsidR="00533F53" w:rsidRPr="00B51CA1">
        <w:rPr>
          <w:rFonts w:asciiTheme="minorHAnsi" w:hAnsiTheme="minorHAnsi" w:cstheme="minorHAnsi"/>
          <w:sz w:val="22"/>
          <w:szCs w:val="22"/>
        </w:rPr>
        <w:t>Loterii</w:t>
      </w:r>
      <w:r w:rsidRPr="00B51CA1">
        <w:rPr>
          <w:rFonts w:asciiTheme="minorHAnsi" w:hAnsiTheme="minorHAnsi" w:cstheme="minorHAnsi"/>
          <w:sz w:val="22"/>
          <w:szCs w:val="22"/>
        </w:rPr>
        <w:t xml:space="preserve"> są przetwarzane zgodnie z obowiązującymi przepisami prawa.</w:t>
      </w:r>
    </w:p>
    <w:p w14:paraId="3F3C4F68" w14:textId="4978161B" w:rsidR="006E2FCE" w:rsidRPr="00B51CA1" w:rsidRDefault="006E2FCE" w:rsidP="009E3026">
      <w:pPr>
        <w:numPr>
          <w:ilvl w:val="0"/>
          <w:numId w:val="19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Uczestnik </w:t>
      </w:r>
      <w:r w:rsidR="00533F53" w:rsidRPr="00B51CA1">
        <w:rPr>
          <w:rFonts w:asciiTheme="minorHAnsi" w:hAnsiTheme="minorHAnsi" w:cstheme="minorHAnsi"/>
          <w:sz w:val="22"/>
          <w:szCs w:val="22"/>
        </w:rPr>
        <w:t>Loterii</w:t>
      </w:r>
      <w:r w:rsidRPr="00B51CA1">
        <w:rPr>
          <w:rFonts w:asciiTheme="minorHAnsi" w:hAnsiTheme="minorHAnsi" w:cstheme="minorHAnsi"/>
          <w:sz w:val="22"/>
          <w:szCs w:val="22"/>
        </w:rPr>
        <w:t xml:space="preserve"> zobowiązany jest podawać wyłącznie dane prawdziwe i aktualne.   </w:t>
      </w:r>
    </w:p>
    <w:p w14:paraId="24FF1820" w14:textId="77777777" w:rsidR="006E2FCE" w:rsidRPr="00B51CA1" w:rsidRDefault="006E2FCE" w:rsidP="00B92483">
      <w:pPr>
        <w:spacing w:before="120" w:line="24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1F2254" w14:textId="77777777" w:rsidR="00D04CB1" w:rsidRPr="00B51CA1" w:rsidRDefault="00D04CB1" w:rsidP="00D04CB1">
      <w:pPr>
        <w:pStyle w:val="Nagwek5"/>
        <w:rPr>
          <w:sz w:val="22"/>
          <w:szCs w:val="22"/>
        </w:rPr>
      </w:pPr>
      <w:r w:rsidRPr="00B51CA1">
        <w:rPr>
          <w:sz w:val="22"/>
          <w:szCs w:val="22"/>
        </w:rPr>
        <w:t>Usługa świadczona drogą elektroniczną</w:t>
      </w:r>
    </w:p>
    <w:p w14:paraId="522A3063" w14:textId="594EA195" w:rsidR="00C2702B" w:rsidRPr="00B51CA1" w:rsidRDefault="00D04CB1" w:rsidP="00D04CB1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Niniejszy Regulamin stanowi regulamin świadczenia usługi elektronicznej dostępu do treści zawartych na Stronie Loterii </w:t>
      </w:r>
      <w:r w:rsidR="002F39AC"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hyperlink r:id="rId13" w:history="1">
        <w:r w:rsidR="00132874" w:rsidRPr="004C111C">
          <w:rPr>
            <w:rStyle w:val="Hipercze"/>
            <w:rFonts w:asciiTheme="minorHAnsi" w:eastAsia="Lucida Sans Unicode" w:hAnsiTheme="minorHAnsi" w:cstheme="minorHAnsi"/>
            <w:sz w:val="22"/>
            <w:szCs w:val="22"/>
          </w:rPr>
          <w:t>www.dewalt-loteria.pl</w:t>
        </w:r>
      </w:hyperlink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oraz przesyłania zgłoszeń do Loterii</w:t>
      </w:r>
      <w:r w:rsidR="006C7ECD"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i uzupełniania formularza zgłoszeniowego</w:t>
      </w:r>
      <w:r w:rsidR="00B16555"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51CA1">
        <w:rPr>
          <w:rFonts w:asciiTheme="minorHAnsi" w:hAnsiTheme="minorHAnsi" w:cstheme="minorHAnsi"/>
          <w:snapToGrid w:val="0"/>
          <w:sz w:val="22"/>
          <w:szCs w:val="22"/>
        </w:rPr>
        <w:t xml:space="preserve">zgodnie z warunkami opisanymi w Regulaminie. </w:t>
      </w:r>
    </w:p>
    <w:p w14:paraId="13ADDDE1" w14:textId="77777777" w:rsidR="00C2702B" w:rsidRPr="009E3026" w:rsidRDefault="00D04CB1" w:rsidP="009E3026">
      <w:pPr>
        <w:numPr>
          <w:ilvl w:val="0"/>
          <w:numId w:val="2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Usługi opisane w niniejszym </w:t>
      </w:r>
      <w:r w:rsidR="00C2702B" w:rsidRPr="009E3026">
        <w:rPr>
          <w:rFonts w:asciiTheme="minorHAnsi" w:hAnsiTheme="minorHAnsi" w:cstheme="minorHAnsi"/>
          <w:sz w:val="22"/>
          <w:szCs w:val="22"/>
        </w:rPr>
        <w:t>punkcie</w:t>
      </w:r>
      <w:r w:rsidRPr="009E3026">
        <w:rPr>
          <w:rFonts w:asciiTheme="minorHAnsi" w:hAnsiTheme="minorHAnsi" w:cstheme="minorHAnsi"/>
          <w:sz w:val="22"/>
          <w:szCs w:val="22"/>
        </w:rPr>
        <w:t xml:space="preserve"> świadczone są nieodpłatnie przez okres trwania Loterii. Uczestnik może skorzystać z usługi wielokrotnie do czasu zakończenia przyjmowania Zgłoszeń w Loterii z ograniczeniami wynikającymi z treści Regulaminu.</w:t>
      </w:r>
      <w:r w:rsidR="00C2702B" w:rsidRPr="009E30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BFF27" w14:textId="7E1B59F4" w:rsidR="00BF4837" w:rsidRPr="009E3026" w:rsidRDefault="00D04CB1" w:rsidP="009E3026">
      <w:pPr>
        <w:numPr>
          <w:ilvl w:val="0"/>
          <w:numId w:val="2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Uczestnikowi przysługuje prawo wniesienia reklamacji, co do sposobu realizacji usługi opisanej w </w:t>
      </w:r>
      <w:r w:rsidR="006C7ECD" w:rsidRPr="009E3026">
        <w:rPr>
          <w:rFonts w:asciiTheme="minorHAnsi" w:hAnsiTheme="minorHAnsi" w:cstheme="minorHAnsi"/>
          <w:sz w:val="22"/>
          <w:szCs w:val="22"/>
        </w:rPr>
        <w:t>punkcie poprzedzającym</w:t>
      </w:r>
      <w:r w:rsidR="00BF4837" w:rsidRPr="009E3026">
        <w:rPr>
          <w:rFonts w:asciiTheme="minorHAnsi" w:hAnsiTheme="minorHAnsi" w:cstheme="minorHAnsi"/>
          <w:sz w:val="22"/>
          <w:szCs w:val="22"/>
        </w:rPr>
        <w:t xml:space="preserve">. Sposób zgłaszania reklamacji oraz ich rozpatrywania określone są </w:t>
      </w:r>
      <w:r w:rsidRPr="009E3026">
        <w:rPr>
          <w:rFonts w:asciiTheme="minorHAnsi" w:hAnsiTheme="minorHAnsi" w:cstheme="minorHAnsi"/>
          <w:sz w:val="22"/>
          <w:szCs w:val="22"/>
        </w:rPr>
        <w:t>w pkt</w:t>
      </w:r>
      <w:r w:rsidR="00354671">
        <w:rPr>
          <w:rFonts w:asciiTheme="minorHAnsi" w:hAnsiTheme="minorHAnsi" w:cstheme="minorHAnsi"/>
          <w:sz w:val="22"/>
          <w:szCs w:val="22"/>
        </w:rPr>
        <w:t xml:space="preserve"> 57-59 </w:t>
      </w:r>
      <w:r w:rsidRPr="009E3026">
        <w:rPr>
          <w:rFonts w:asciiTheme="minorHAnsi" w:hAnsiTheme="minorHAnsi" w:cstheme="minorHAnsi"/>
          <w:sz w:val="22"/>
          <w:szCs w:val="22"/>
        </w:rPr>
        <w:t xml:space="preserve">Regulaminu. </w:t>
      </w:r>
    </w:p>
    <w:p w14:paraId="3D88D496" w14:textId="4C5A8BED" w:rsidR="00AE1B7C" w:rsidRPr="009E3026" w:rsidRDefault="00D04CB1" w:rsidP="009E3026">
      <w:pPr>
        <w:numPr>
          <w:ilvl w:val="0"/>
          <w:numId w:val="2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 xml:space="preserve">Uczestnik zobowiązuje się nie dostarczać za pośrednictwem usługi, opisanej w </w:t>
      </w:r>
      <w:r w:rsidR="00FE7E1A" w:rsidRPr="009E3026">
        <w:rPr>
          <w:rFonts w:asciiTheme="minorHAnsi" w:hAnsiTheme="minorHAnsi" w:cstheme="minorHAnsi"/>
          <w:sz w:val="22"/>
          <w:szCs w:val="22"/>
        </w:rPr>
        <w:t>punkcie</w:t>
      </w:r>
      <w:r w:rsidRPr="009E3026">
        <w:rPr>
          <w:rFonts w:asciiTheme="minorHAnsi" w:hAnsiTheme="minorHAnsi" w:cstheme="minorHAnsi"/>
          <w:sz w:val="22"/>
          <w:szCs w:val="22"/>
        </w:rPr>
        <w:t xml:space="preserve"> </w:t>
      </w:r>
      <w:r w:rsidR="00354671">
        <w:rPr>
          <w:rFonts w:asciiTheme="minorHAnsi" w:hAnsiTheme="minorHAnsi" w:cstheme="minorHAnsi"/>
          <w:sz w:val="22"/>
          <w:szCs w:val="22"/>
        </w:rPr>
        <w:t>64</w:t>
      </w:r>
      <w:r w:rsidR="00DC04F2">
        <w:rPr>
          <w:rFonts w:asciiTheme="minorHAnsi" w:hAnsiTheme="minorHAnsi" w:cstheme="minorHAnsi"/>
          <w:sz w:val="22"/>
          <w:szCs w:val="22"/>
        </w:rPr>
        <w:t xml:space="preserve"> </w:t>
      </w:r>
      <w:r w:rsidRPr="009E3026">
        <w:rPr>
          <w:rFonts w:asciiTheme="minorHAnsi" w:hAnsiTheme="minorHAnsi" w:cstheme="minorHAnsi"/>
          <w:sz w:val="22"/>
          <w:szCs w:val="22"/>
        </w:rPr>
        <w:t xml:space="preserve">powyżej, treści o charakterze bezprawnym. Uczestnik może wypowiedzieć usługi elektroniczne, wskazane powyżej, w każdym czasie przed ich realizacją (przed </w:t>
      </w:r>
      <w:r w:rsidR="00354671">
        <w:rPr>
          <w:rFonts w:asciiTheme="minorHAnsi" w:hAnsiTheme="minorHAnsi" w:cstheme="minorHAnsi"/>
          <w:sz w:val="22"/>
          <w:szCs w:val="22"/>
        </w:rPr>
        <w:t>dokonaniem Rejestracji</w:t>
      </w:r>
      <w:r w:rsidRPr="009E302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18CF8E0" w14:textId="08BD86CE" w:rsidR="00D04CB1" w:rsidRPr="009E3026" w:rsidRDefault="00D04CB1" w:rsidP="009E3026">
      <w:pPr>
        <w:numPr>
          <w:ilvl w:val="0"/>
          <w:numId w:val="21"/>
        </w:numPr>
        <w:spacing w:before="120" w:line="24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9E3026">
        <w:rPr>
          <w:rFonts w:asciiTheme="minorHAnsi" w:hAnsiTheme="minorHAnsi" w:cstheme="minorHAnsi"/>
          <w:sz w:val="22"/>
          <w:szCs w:val="22"/>
        </w:rPr>
        <w:t>Korzystanie z usługi elektronicznej dostępu do Strony Lo</w:t>
      </w:r>
      <w:r w:rsidR="00FE7E1A" w:rsidRPr="009E3026">
        <w:rPr>
          <w:rFonts w:asciiTheme="minorHAnsi" w:hAnsiTheme="minorHAnsi" w:cstheme="minorHAnsi"/>
          <w:sz w:val="22"/>
          <w:szCs w:val="22"/>
        </w:rPr>
        <w:t>terii</w:t>
      </w:r>
      <w:r w:rsidRPr="009E3026">
        <w:rPr>
          <w:rFonts w:asciiTheme="minorHAnsi" w:hAnsiTheme="minorHAnsi" w:cstheme="minorHAnsi"/>
          <w:sz w:val="22"/>
          <w:szCs w:val="22"/>
        </w:rPr>
        <w:t xml:space="preserve"> wymaga dostępu do sieci Internet, urządzenia z dowolną przeglądarką internetową. Za dostęp do sieci Internet </w:t>
      </w:r>
      <w:r w:rsidRPr="009E3026">
        <w:rPr>
          <w:rFonts w:asciiTheme="minorHAnsi" w:hAnsiTheme="minorHAnsi" w:cstheme="minorHAnsi"/>
          <w:sz w:val="22"/>
          <w:szCs w:val="22"/>
        </w:rPr>
        <w:lastRenderedPageBreak/>
        <w:t>operator, z usług którego korzysta Uczestnik, może pobrać opłatę zgodnie z taryfą.</w:t>
      </w:r>
    </w:p>
    <w:p w14:paraId="68346A30" w14:textId="77777777" w:rsidR="00B054DE" w:rsidRPr="00B51CA1" w:rsidRDefault="00B054DE" w:rsidP="00B054DE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3DDA91D9" w14:textId="77777777" w:rsidR="00962B04" w:rsidRPr="00B51CA1" w:rsidRDefault="007006B6" w:rsidP="00E415C4">
      <w:pPr>
        <w:pStyle w:val="Nagwek5"/>
        <w:rPr>
          <w:sz w:val="22"/>
          <w:szCs w:val="22"/>
        </w:rPr>
      </w:pPr>
      <w:r w:rsidRPr="00B51CA1">
        <w:rPr>
          <w:sz w:val="22"/>
          <w:szCs w:val="22"/>
        </w:rPr>
        <w:t>Postanowienia końcowe</w:t>
      </w:r>
    </w:p>
    <w:p w14:paraId="051A0694" w14:textId="085940B4" w:rsidR="00962B04" w:rsidRPr="00B51CA1" w:rsidRDefault="00962B04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Regulamin Loterii dostępny </w:t>
      </w:r>
      <w:r w:rsidR="00C737CF" w:rsidRPr="00B51CA1">
        <w:rPr>
          <w:rFonts w:asciiTheme="minorHAnsi" w:hAnsiTheme="minorHAnsi" w:cstheme="minorHAnsi"/>
          <w:sz w:val="22"/>
          <w:szCs w:val="22"/>
        </w:rPr>
        <w:t>jest</w:t>
      </w:r>
      <w:r w:rsidR="003A3D14" w:rsidRPr="00B51CA1">
        <w:rPr>
          <w:rFonts w:asciiTheme="minorHAnsi" w:hAnsiTheme="minorHAnsi" w:cstheme="minorHAnsi"/>
          <w:sz w:val="22"/>
          <w:szCs w:val="22"/>
        </w:rPr>
        <w:t xml:space="preserve"> w siedzibie Organizatora </w:t>
      </w:r>
      <w:r w:rsidRPr="00B51CA1">
        <w:rPr>
          <w:rFonts w:asciiTheme="minorHAnsi" w:hAnsiTheme="minorHAnsi" w:cstheme="minorHAnsi"/>
          <w:sz w:val="22"/>
          <w:szCs w:val="22"/>
        </w:rPr>
        <w:t xml:space="preserve">oraz na stronie internetowej </w:t>
      </w:r>
      <w:hyperlink r:id="rId14" w:history="1">
        <w:r w:rsidR="00132874" w:rsidRPr="004C111C">
          <w:rPr>
            <w:rStyle w:val="Hipercze"/>
            <w:rFonts w:asciiTheme="minorHAnsi" w:eastAsia="Lucida Sans Unicode" w:hAnsiTheme="minorHAnsi" w:cstheme="minorHAnsi"/>
            <w:sz w:val="22"/>
            <w:szCs w:val="22"/>
          </w:rPr>
          <w:t>www.dewalt-loteria.pl</w:t>
        </w:r>
      </w:hyperlink>
      <w:r w:rsidR="008C1746" w:rsidRPr="00B51CA1">
        <w:rPr>
          <w:rFonts w:asciiTheme="minorHAnsi" w:hAnsiTheme="minorHAnsi" w:cstheme="minorHAnsi"/>
          <w:sz w:val="22"/>
          <w:szCs w:val="22"/>
        </w:rPr>
        <w:t>.</w:t>
      </w:r>
    </w:p>
    <w:p w14:paraId="527B1FF3" w14:textId="77777777" w:rsidR="002E2355" w:rsidRPr="00B51CA1" w:rsidRDefault="00A5304D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D26BA0" w:rsidRPr="00B51CA1">
        <w:rPr>
          <w:rFonts w:asciiTheme="minorHAnsi" w:hAnsiTheme="minorHAnsi" w:cstheme="minorHAnsi"/>
          <w:sz w:val="22"/>
          <w:szCs w:val="22"/>
        </w:rPr>
        <w:t>Organizator nie ponosi odpowiedzialności za</w:t>
      </w:r>
      <w:r w:rsidR="002E2355" w:rsidRPr="00B51CA1">
        <w:rPr>
          <w:rFonts w:asciiTheme="minorHAnsi" w:hAnsiTheme="minorHAnsi" w:cstheme="minorHAnsi"/>
          <w:sz w:val="22"/>
          <w:szCs w:val="22"/>
        </w:rPr>
        <w:t xml:space="preserve"> działanie lub zaniechanie Uczestników.</w:t>
      </w:r>
    </w:p>
    <w:p w14:paraId="174C882D" w14:textId="6D4037CE" w:rsidR="00A5304D" w:rsidRPr="00B51CA1" w:rsidRDefault="00A5304D" w:rsidP="003242B9">
      <w:pPr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Zgodnie z art. 20 ustawy o grach hazardowych Organizator jest zobowiązany na żądanie </w:t>
      </w:r>
      <w:r w:rsidR="00990DFF" w:rsidRPr="00B51CA1">
        <w:rPr>
          <w:rFonts w:asciiTheme="minorHAnsi" w:hAnsiTheme="minorHAnsi" w:cstheme="minorHAnsi"/>
          <w:sz w:val="22"/>
          <w:szCs w:val="22"/>
        </w:rPr>
        <w:t>Laureata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F039F7" w:rsidRPr="00B51CA1">
        <w:rPr>
          <w:rFonts w:asciiTheme="minorHAnsi" w:hAnsiTheme="minorHAnsi" w:cstheme="minorHAnsi"/>
          <w:sz w:val="22"/>
          <w:szCs w:val="22"/>
        </w:rPr>
        <w:t>L</w:t>
      </w:r>
      <w:r w:rsidRPr="00B51CA1">
        <w:rPr>
          <w:rFonts w:asciiTheme="minorHAnsi" w:hAnsiTheme="minorHAnsi" w:cstheme="minorHAnsi"/>
          <w:sz w:val="22"/>
          <w:szCs w:val="22"/>
        </w:rPr>
        <w:t xml:space="preserve">oterii wystawić imienne zaświadczenie o uzyskanej przez niego wygranej. </w:t>
      </w:r>
    </w:p>
    <w:p w14:paraId="6E10D507" w14:textId="65239008" w:rsidR="007006B6" w:rsidRPr="00B51CA1" w:rsidRDefault="007006B6" w:rsidP="003242B9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We wszystkich sprawach nieuregulowanych niniejszym </w:t>
      </w:r>
      <w:r w:rsidR="00893F51" w:rsidRPr="00B51CA1">
        <w:rPr>
          <w:rFonts w:asciiTheme="minorHAnsi" w:hAnsiTheme="minorHAnsi" w:cstheme="minorHAnsi"/>
          <w:sz w:val="22"/>
          <w:szCs w:val="22"/>
        </w:rPr>
        <w:t xml:space="preserve">Regulaminem </w:t>
      </w:r>
      <w:r w:rsidRPr="00B51CA1">
        <w:rPr>
          <w:rFonts w:asciiTheme="minorHAnsi" w:hAnsiTheme="minorHAnsi" w:cstheme="minorHAnsi"/>
          <w:sz w:val="22"/>
          <w:szCs w:val="22"/>
        </w:rPr>
        <w:t>mają zastosowanie przepisy powszechnie obowiązujące w szczególności odpowiednie przepisy kodeksu cywilnego oraz ustawy z dnia 19 listopada 2009 r. o grach hazardowych (Dz.U. z 20</w:t>
      </w:r>
      <w:r w:rsidR="00F1169B" w:rsidRPr="00B51CA1">
        <w:rPr>
          <w:rFonts w:asciiTheme="minorHAnsi" w:hAnsiTheme="minorHAnsi" w:cstheme="minorHAnsi"/>
          <w:sz w:val="22"/>
          <w:szCs w:val="22"/>
        </w:rPr>
        <w:t>2</w:t>
      </w:r>
      <w:r w:rsidR="00990DFF" w:rsidRPr="00B51CA1">
        <w:rPr>
          <w:rFonts w:asciiTheme="minorHAnsi" w:hAnsiTheme="minorHAnsi" w:cstheme="minorHAnsi"/>
          <w:sz w:val="22"/>
          <w:szCs w:val="22"/>
        </w:rPr>
        <w:t>2</w:t>
      </w:r>
      <w:r w:rsidRPr="00B51CA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90DFF" w:rsidRPr="00B51CA1">
        <w:rPr>
          <w:rFonts w:asciiTheme="minorHAnsi" w:hAnsiTheme="minorHAnsi" w:cstheme="minorHAnsi"/>
          <w:sz w:val="22"/>
          <w:szCs w:val="22"/>
        </w:rPr>
        <w:t>888,</w:t>
      </w:r>
      <w:r w:rsidRPr="00B51CA1">
        <w:rPr>
          <w:rFonts w:asciiTheme="minorHAnsi" w:hAnsiTheme="minorHAnsi" w:cstheme="minorHAnsi"/>
          <w:sz w:val="22"/>
          <w:szCs w:val="22"/>
        </w:rPr>
        <w:t xml:space="preserve"> </w:t>
      </w:r>
      <w:r w:rsidR="00990DFF" w:rsidRPr="00B51CA1">
        <w:rPr>
          <w:rFonts w:asciiTheme="minorHAnsi" w:hAnsiTheme="minorHAnsi" w:cstheme="minorHAnsi"/>
          <w:sz w:val="22"/>
          <w:szCs w:val="22"/>
        </w:rPr>
        <w:t>ze</w:t>
      </w:r>
      <w:r w:rsidRPr="00B51CA1">
        <w:rPr>
          <w:rFonts w:asciiTheme="minorHAnsi" w:hAnsiTheme="minorHAnsi" w:cstheme="minorHAnsi"/>
          <w:sz w:val="22"/>
          <w:szCs w:val="22"/>
        </w:rPr>
        <w:t xml:space="preserve"> zm.).</w:t>
      </w:r>
    </w:p>
    <w:p w14:paraId="16C94D9B" w14:textId="20597254" w:rsidR="00A5304D" w:rsidRPr="00B51CA1" w:rsidRDefault="00FB617D" w:rsidP="003F07B0">
      <w:pPr>
        <w:widowControl/>
        <w:numPr>
          <w:ilvl w:val="0"/>
          <w:numId w:val="1"/>
        </w:numPr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51CA1">
        <w:rPr>
          <w:rFonts w:asciiTheme="minorHAnsi" w:hAnsiTheme="minorHAnsi" w:cstheme="minorHAnsi"/>
          <w:sz w:val="22"/>
          <w:szCs w:val="22"/>
        </w:rPr>
        <w:t xml:space="preserve">Wszelkie ewentualne spory mogące wyniknąć ze stosunków objętych Loterią są rozstrzygane przez sąd powszechny. </w:t>
      </w:r>
      <w:r w:rsidR="00A5304D" w:rsidRPr="00B51C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B2E1B0" w14:textId="77777777" w:rsidR="00D16E7C" w:rsidRPr="00E415C4" w:rsidRDefault="00A5304D" w:rsidP="00BD6F9A">
      <w:pPr>
        <w:spacing w:line="360" w:lineRule="auto"/>
        <w:jc w:val="center"/>
        <w:rPr>
          <w:rFonts w:asciiTheme="minorHAnsi" w:hAnsiTheme="minorHAnsi" w:cstheme="minorHAnsi"/>
        </w:rPr>
      </w:pPr>
      <w:r w:rsidRPr="00E415C4">
        <w:rPr>
          <w:rFonts w:asciiTheme="minorHAnsi" w:hAnsiTheme="minorHAnsi" w:cstheme="minorHAnsi"/>
          <w:snapToGrid w:val="0"/>
          <w:sz w:val="22"/>
          <w:szCs w:val="22"/>
        </w:rPr>
        <w:br w:type="page"/>
      </w:r>
    </w:p>
    <w:p w14:paraId="305E77BD" w14:textId="7A3BB605" w:rsidR="00D0392F" w:rsidRPr="00F57EFA" w:rsidRDefault="00D0392F" w:rsidP="00F57EFA">
      <w:pPr>
        <w:spacing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F57EFA">
        <w:rPr>
          <w:rFonts w:asciiTheme="minorHAnsi" w:hAnsiTheme="minorHAnsi" w:cstheme="minorHAnsi"/>
          <w:b/>
          <w:i/>
          <w:iCs/>
          <w:snapToGrid w:val="0"/>
        </w:rPr>
        <w:lastRenderedPageBreak/>
        <w:t xml:space="preserve">ZAŁĄCZNIK NR </w:t>
      </w:r>
      <w:r w:rsidR="00BD6F9A" w:rsidRPr="00F57EFA">
        <w:rPr>
          <w:rFonts w:asciiTheme="minorHAnsi" w:hAnsiTheme="minorHAnsi" w:cstheme="minorHAnsi"/>
          <w:b/>
          <w:i/>
          <w:iCs/>
          <w:snapToGrid w:val="0"/>
        </w:rPr>
        <w:t>1</w:t>
      </w:r>
      <w:r w:rsidR="00F57EFA" w:rsidRPr="00F57EFA">
        <w:rPr>
          <w:rFonts w:asciiTheme="minorHAnsi" w:hAnsiTheme="minorHAnsi" w:cstheme="minorHAnsi"/>
          <w:b/>
          <w:i/>
          <w:iCs/>
          <w:snapToGrid w:val="0"/>
        </w:rPr>
        <w:t xml:space="preserve"> </w:t>
      </w:r>
    </w:p>
    <w:p w14:paraId="03ABF3F1" w14:textId="4BE00787" w:rsidR="00826FBD" w:rsidRDefault="00A06C24" w:rsidP="00EC3D6D">
      <w:pP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Lista </w:t>
      </w:r>
      <w:r w:rsidR="00D0599A">
        <w:rPr>
          <w:rFonts w:asciiTheme="minorHAnsi" w:hAnsiTheme="minorHAnsi" w:cstheme="minorHAnsi"/>
          <w:b/>
        </w:rPr>
        <w:t xml:space="preserve">Produktów z </w:t>
      </w:r>
      <w:r w:rsidR="00132874">
        <w:rPr>
          <w:rFonts w:asciiTheme="minorHAnsi" w:hAnsiTheme="minorHAnsi" w:cstheme="minorHAnsi"/>
          <w:b/>
        </w:rPr>
        <w:t>limitowanej</w:t>
      </w:r>
      <w:r w:rsidR="00D0599A">
        <w:rPr>
          <w:rFonts w:asciiTheme="minorHAnsi" w:hAnsiTheme="minorHAnsi" w:cstheme="minorHAnsi"/>
          <w:b/>
        </w:rPr>
        <w:t xml:space="preserve"> kolekcji </w:t>
      </w:r>
      <w:proofErr w:type="spellStart"/>
      <w:r w:rsidR="00D0599A" w:rsidRPr="00132874">
        <w:rPr>
          <w:rFonts w:asciiTheme="minorHAnsi" w:hAnsiTheme="minorHAnsi" w:cstheme="minorHAnsi"/>
          <w:b/>
        </w:rPr>
        <w:t>DeWalt</w:t>
      </w:r>
      <w:proofErr w:type="spellEnd"/>
      <w:r w:rsidR="00D0599A" w:rsidRPr="00132874">
        <w:rPr>
          <w:rFonts w:asciiTheme="minorHAnsi" w:hAnsiTheme="minorHAnsi" w:cstheme="minorHAnsi"/>
          <w:b/>
        </w:rPr>
        <w:t xml:space="preserve"> x </w:t>
      </w:r>
      <w:proofErr w:type="spellStart"/>
      <w:r w:rsidR="00D0599A" w:rsidRPr="00132874">
        <w:rPr>
          <w:rFonts w:asciiTheme="minorHAnsi" w:hAnsiTheme="minorHAnsi" w:cstheme="minorHAnsi"/>
          <w:b/>
        </w:rPr>
        <w:t>McLaren</w:t>
      </w:r>
      <w:proofErr w:type="spellEnd"/>
      <w:r w:rsidR="00D0599A" w:rsidRPr="00132874">
        <w:rPr>
          <w:rFonts w:asciiTheme="minorHAnsi" w:hAnsiTheme="minorHAnsi" w:cstheme="minorHAnsi"/>
          <w:b/>
        </w:rPr>
        <w:t xml:space="preserve"> F1 Team</w:t>
      </w:r>
      <w:r>
        <w:rPr>
          <w:rFonts w:asciiTheme="minorHAnsi" w:hAnsiTheme="minorHAnsi" w:cstheme="minorHAnsi"/>
          <w:b/>
        </w:rPr>
        <w:t xml:space="preserve"> </w:t>
      </w:r>
    </w:p>
    <w:p w14:paraId="20D867DF" w14:textId="77777777" w:rsidR="009E3026" w:rsidRDefault="009E3026" w:rsidP="00EC3D6D">
      <w:pP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</w:p>
    <w:p w14:paraId="0A389DDD" w14:textId="77777777" w:rsidR="00E85F66" w:rsidRDefault="00E85F66" w:rsidP="00EC3D6D">
      <w:pP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</w:p>
    <w:p w14:paraId="3E22B1A6" w14:textId="77777777" w:rsidR="00E85F66" w:rsidRDefault="00E85F66" w:rsidP="00EC3D6D">
      <w:pP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</w:p>
    <w:p w14:paraId="20513D88" w14:textId="3279DD5C" w:rsidR="00A92E62" w:rsidRPr="00A92E62" w:rsidRDefault="00A92E62" w:rsidP="00A92E62">
      <w:pPr>
        <w:pStyle w:val="Akapitzlist"/>
        <w:numPr>
          <w:ilvl w:val="0"/>
          <w:numId w:val="38"/>
        </w:numPr>
        <w:spacing w:line="360" w:lineRule="auto"/>
      </w:pPr>
      <w:r w:rsidRPr="00A92E62">
        <w:rPr>
          <w:rFonts w:ascii="Calibri" w:hAnsi="Calibri" w:cs="Calibri"/>
          <w:sz w:val="22"/>
          <w:szCs w:val="22"/>
        </w:rPr>
        <w:t>Wiertarko-wkrętarka 18V XR DCD85ME2GT-QW</w:t>
      </w:r>
    </w:p>
    <w:p w14:paraId="67B25256" w14:textId="425F034B" w:rsidR="00A92E62" w:rsidRPr="00A92E62" w:rsidRDefault="00A92E62" w:rsidP="00A92E62">
      <w:pPr>
        <w:pStyle w:val="Akapitzlist"/>
        <w:numPr>
          <w:ilvl w:val="0"/>
          <w:numId w:val="38"/>
        </w:numPr>
        <w:spacing w:line="360" w:lineRule="auto"/>
      </w:pPr>
      <w:r w:rsidRPr="00A92E62">
        <w:rPr>
          <w:rFonts w:ascii="Calibri" w:hAnsi="Calibri" w:cs="Calibri"/>
          <w:sz w:val="22"/>
          <w:szCs w:val="22"/>
        </w:rPr>
        <w:t>Zakrętarka udarowa 18V XR  DCF85ME2GT-QW</w:t>
      </w:r>
    </w:p>
    <w:p w14:paraId="3B510EE1" w14:textId="46C98FA0" w:rsidR="008C6CE3" w:rsidRPr="00A92E62" w:rsidRDefault="00A92E62" w:rsidP="00A92E62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2E62">
        <w:rPr>
          <w:rFonts w:ascii="Calibri" w:hAnsi="Calibri" w:cs="Calibri"/>
          <w:sz w:val="22"/>
          <w:szCs w:val="22"/>
        </w:rPr>
        <w:t>Zestaw elektronarzędzi DEWALT 18V XR DCK200ME2GT-QW</w:t>
      </w:r>
    </w:p>
    <w:p w14:paraId="3F9F152C" w14:textId="47E25E40" w:rsidR="00540346" w:rsidRPr="00A92E62" w:rsidRDefault="008C6CE3" w:rsidP="00A92E62">
      <w:pPr>
        <w:ind w:left="-1800"/>
        <w:rPr>
          <w:rFonts w:asciiTheme="minorHAnsi" w:hAnsiTheme="minorHAnsi" w:cstheme="minorHAnsi"/>
          <w:sz w:val="22"/>
          <w:szCs w:val="22"/>
        </w:rPr>
      </w:pPr>
      <w:r w:rsidRPr="00A92E62">
        <w:rPr>
          <w:rFonts w:asciiTheme="minorHAnsi" w:hAnsiTheme="minorHAnsi" w:cstheme="minorHAnsi"/>
          <w:sz w:val="22"/>
          <w:szCs w:val="22"/>
        </w:rPr>
        <w:br w:type="page"/>
      </w:r>
    </w:p>
    <w:p w14:paraId="1959F8C5" w14:textId="3520D6EF" w:rsidR="00540346" w:rsidRPr="00F57EFA" w:rsidRDefault="00540346" w:rsidP="00540346">
      <w:pPr>
        <w:spacing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F57EFA">
        <w:rPr>
          <w:rFonts w:asciiTheme="minorHAnsi" w:hAnsiTheme="minorHAnsi" w:cstheme="minorHAnsi"/>
          <w:b/>
          <w:i/>
          <w:iCs/>
          <w:snapToGrid w:val="0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i/>
          <w:iCs/>
          <w:snapToGrid w:val="0"/>
        </w:rPr>
        <w:t>2</w:t>
      </w:r>
      <w:r w:rsidRPr="00F57EFA">
        <w:rPr>
          <w:rFonts w:asciiTheme="minorHAnsi" w:hAnsiTheme="minorHAnsi" w:cstheme="minorHAnsi"/>
          <w:b/>
          <w:i/>
          <w:iCs/>
          <w:snapToGrid w:val="0"/>
        </w:rPr>
        <w:t xml:space="preserve">  </w:t>
      </w:r>
    </w:p>
    <w:p w14:paraId="2BA963ED" w14:textId="77777777" w:rsidR="00540346" w:rsidRPr="00E415C4" w:rsidRDefault="00540346" w:rsidP="00540346">
      <w:pPr>
        <w:pBdr>
          <w:bottom w:val="single" w:sz="4" w:space="1" w:color="000000"/>
        </w:pBd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  <w:r w:rsidRPr="00E415C4">
        <w:rPr>
          <w:rFonts w:asciiTheme="minorHAnsi" w:hAnsiTheme="minorHAnsi" w:cstheme="minorHAnsi"/>
          <w:b/>
        </w:rPr>
        <w:t xml:space="preserve">Oświadczenie </w:t>
      </w:r>
      <w:r w:rsidRPr="00C256B6">
        <w:rPr>
          <w:rFonts w:asciiTheme="minorHAnsi" w:hAnsiTheme="minorHAnsi" w:cstheme="minorHAnsi"/>
          <w:b/>
        </w:rPr>
        <w:t xml:space="preserve">Zwycięzcy </w:t>
      </w:r>
      <w:r>
        <w:rPr>
          <w:rFonts w:asciiTheme="minorHAnsi" w:hAnsiTheme="minorHAnsi" w:cstheme="minorHAnsi"/>
          <w:b/>
        </w:rPr>
        <w:t>Nagrody I stopnia w</w:t>
      </w:r>
      <w:r w:rsidRPr="00E415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</w:t>
      </w:r>
      <w:r w:rsidRPr="00E415C4">
        <w:rPr>
          <w:rFonts w:asciiTheme="minorHAnsi" w:hAnsiTheme="minorHAnsi" w:cstheme="minorHAnsi"/>
          <w:b/>
        </w:rPr>
        <w:t>oterii „</w:t>
      </w:r>
      <w:r w:rsidRPr="00132874">
        <w:rPr>
          <w:rFonts w:asciiTheme="minorHAnsi" w:hAnsiTheme="minorHAnsi" w:cstheme="minorHAnsi"/>
          <w:b/>
        </w:rPr>
        <w:t xml:space="preserve">Loteria F1 </w:t>
      </w:r>
      <w:proofErr w:type="spellStart"/>
      <w:r w:rsidRPr="00132874">
        <w:rPr>
          <w:rFonts w:asciiTheme="minorHAnsi" w:hAnsiTheme="minorHAnsi" w:cstheme="minorHAnsi"/>
          <w:b/>
        </w:rPr>
        <w:t>DeWalt</w:t>
      </w:r>
      <w:proofErr w:type="spellEnd"/>
      <w:r w:rsidRPr="00E415C4">
        <w:rPr>
          <w:rFonts w:asciiTheme="minorHAnsi" w:hAnsiTheme="minorHAnsi" w:cstheme="minorHAnsi"/>
          <w:b/>
        </w:rPr>
        <w:t>”</w:t>
      </w:r>
    </w:p>
    <w:p w14:paraId="1C6B4415" w14:textId="77777777" w:rsidR="00540346" w:rsidRPr="00E415C4" w:rsidRDefault="00540346" w:rsidP="00540346">
      <w:pPr>
        <w:pBdr>
          <w:bottom w:val="single" w:sz="4" w:space="1" w:color="000000"/>
        </w:pBd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</w:p>
    <w:p w14:paraId="5A1F89F5" w14:textId="77777777" w:rsidR="00540346" w:rsidRPr="00E415C4" w:rsidRDefault="00540346" w:rsidP="00540346">
      <w:pPr>
        <w:autoSpaceDE w:val="0"/>
        <w:autoSpaceDN w:val="0"/>
        <w:spacing w:before="120" w:line="240" w:lineRule="auto"/>
        <w:ind w:left="357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E415C4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Prosimy o czytelne i staranne wypełnienie formularza DRUKOWANYMI literami. </w:t>
      </w:r>
    </w:p>
    <w:p w14:paraId="06FC5BEA" w14:textId="77777777" w:rsidR="00540346" w:rsidRPr="00E415C4" w:rsidRDefault="00540346" w:rsidP="00540346">
      <w:pPr>
        <w:autoSpaceDE w:val="0"/>
        <w:autoSpaceDN w:val="0"/>
        <w:spacing w:after="120" w:line="240" w:lineRule="auto"/>
        <w:ind w:left="357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W</w:t>
      </w:r>
      <w:r w:rsidRPr="00E415C4">
        <w:rPr>
          <w:rFonts w:asciiTheme="minorHAnsi" w:hAnsiTheme="minorHAnsi" w:cstheme="minorHAnsi"/>
          <w:b/>
          <w:i/>
          <w:color w:val="FF0000"/>
          <w:sz w:val="18"/>
          <w:szCs w:val="18"/>
        </w:rPr>
        <w:t>szystkie pola są obowiązkowe</w:t>
      </w:r>
      <w:r w:rsidRPr="00E415C4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.  Nieczytelne lub niekompletne wypełnienie </w:t>
      </w:r>
      <w:r w:rsidRPr="00E415C4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skutkuje utratą prawa do 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N</w:t>
      </w:r>
      <w:r w:rsidRPr="00E415C4">
        <w:rPr>
          <w:rFonts w:asciiTheme="minorHAnsi" w:hAnsiTheme="minorHAnsi" w:cstheme="minorHAnsi"/>
          <w:b/>
          <w:i/>
          <w:color w:val="FF0000"/>
          <w:sz w:val="18"/>
          <w:szCs w:val="18"/>
        </w:rPr>
        <w:t>agrody</w:t>
      </w:r>
      <w:r w:rsidRPr="00E415C4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. </w:t>
      </w:r>
    </w:p>
    <w:p w14:paraId="1A5EE6AB" w14:textId="77777777" w:rsidR="00540346" w:rsidRPr="00E415C4" w:rsidRDefault="00540346" w:rsidP="00540346">
      <w:p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E415C4">
        <w:rPr>
          <w:rFonts w:asciiTheme="minorHAnsi" w:hAnsiTheme="minorHAnsi" w:cstheme="minorHAnsi"/>
          <w:b/>
          <w:sz w:val="20"/>
          <w:szCs w:val="20"/>
        </w:rPr>
        <w:t>Numer telefonu podany przy rejestracji:</w:t>
      </w: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11"/>
        <w:gridCol w:w="15"/>
        <w:gridCol w:w="411"/>
        <w:gridCol w:w="15"/>
        <w:gridCol w:w="411"/>
        <w:gridCol w:w="15"/>
        <w:gridCol w:w="411"/>
        <w:gridCol w:w="15"/>
        <w:gridCol w:w="411"/>
        <w:gridCol w:w="20"/>
        <w:gridCol w:w="405"/>
        <w:gridCol w:w="20"/>
        <w:gridCol w:w="405"/>
        <w:gridCol w:w="20"/>
        <w:gridCol w:w="405"/>
        <w:gridCol w:w="20"/>
        <w:gridCol w:w="405"/>
        <w:gridCol w:w="2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1"/>
      </w:tblGrid>
      <w:tr w:rsidR="00540346" w:rsidRPr="00E415C4" w14:paraId="19429E37" w14:textId="77777777" w:rsidTr="00621BC3">
        <w:trPr>
          <w:gridAfter w:val="15"/>
          <w:wAfter w:w="5976" w:type="dxa"/>
          <w:trHeight w:val="113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45C3EC9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0859093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5AC470EE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3D2D3965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0AFFB6D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0F1696E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0A7B6E4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6D2031A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071DB20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540346" w:rsidRPr="00E415C4" w14:paraId="779E6531" w14:textId="77777777" w:rsidTr="00621BC3">
        <w:trPr>
          <w:gridBefore w:val="1"/>
          <w:wBefore w:w="15" w:type="dxa"/>
        </w:trPr>
        <w:tc>
          <w:tcPr>
            <w:tcW w:w="979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7342" w14:textId="77777777" w:rsidR="00540346" w:rsidRPr="00E415C4" w:rsidRDefault="00540346" w:rsidP="00621BC3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nazwisko:</w:t>
            </w:r>
          </w:p>
        </w:tc>
      </w:tr>
      <w:tr w:rsidR="00540346" w:rsidRPr="00E415C4" w14:paraId="10403B7D" w14:textId="77777777" w:rsidTr="00621BC3">
        <w:trPr>
          <w:gridBefore w:val="1"/>
          <w:wBefore w:w="15" w:type="dxa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29D0E2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2E35941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587FE61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3DABCE9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</w:tcPr>
          <w:p w14:paraId="03221BF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4E980F7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3A96840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3B52EC30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73BAE6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79E6B6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38B1B1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A9A546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DA515E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1477134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CCEA9A3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F4EB29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9257BA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E05B618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C279D4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6CA39A3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711F19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66D08D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14:paraId="5FF9E12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540346" w:rsidRPr="00E415C4" w14:paraId="55B3FF10" w14:textId="77777777" w:rsidTr="00621BC3">
        <w:trPr>
          <w:gridBefore w:val="1"/>
          <w:wBefore w:w="15" w:type="dxa"/>
        </w:trPr>
        <w:tc>
          <w:tcPr>
            <w:tcW w:w="979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6F07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Ulica, nr budynku i mieszkania:</w:t>
            </w:r>
          </w:p>
        </w:tc>
      </w:tr>
      <w:tr w:rsidR="00540346" w:rsidRPr="00E415C4" w14:paraId="41F92A3B" w14:textId="77777777" w:rsidTr="00621BC3">
        <w:trPr>
          <w:gridBefore w:val="1"/>
          <w:wBefore w:w="15" w:type="dxa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54CEFF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239F9B5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3D166D8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2074E4F5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</w:tcPr>
          <w:p w14:paraId="3F8049B8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3798F2F5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01AD760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6968A6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0848FF7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37D6BD8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D9F21B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CDD918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B256B7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597C81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AE4AFF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23F6FB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6AEC42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9A72CB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D6B0C38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EC0B2D5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199843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97164E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14:paraId="7E37E92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0ED5ECFB" w14:textId="77777777" w:rsidR="00540346" w:rsidRPr="00E415C4" w:rsidRDefault="00540346" w:rsidP="00540346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978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1"/>
      </w:tblGrid>
      <w:tr w:rsidR="00540346" w:rsidRPr="00E415C4" w14:paraId="3254C5D4" w14:textId="77777777" w:rsidTr="00621BC3"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FF120F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08A7E05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C115AEE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0DA69D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61BA0B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CF27CF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DB16880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A02BCA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60B6D4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F6C92E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auto"/>
          </w:tcPr>
          <w:p w14:paraId="334DDFF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D9624C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40CDD0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C88120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B27C6F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008F5A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2C5E90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D89A310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441576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9C30C4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ABA84A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080402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32AF70E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540346" w:rsidRPr="00E415C4" w14:paraId="743A0341" w14:textId="77777777" w:rsidTr="00621BC3">
        <w:tc>
          <w:tcPr>
            <w:tcW w:w="25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93630F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Kod pocztowy:</w:t>
            </w:r>
          </w:p>
        </w:tc>
        <w:tc>
          <w:tcPr>
            <w:tcW w:w="72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1D44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</w:tr>
      <w:tr w:rsidR="00540346" w:rsidRPr="00E415C4" w14:paraId="38C1619B" w14:textId="77777777" w:rsidTr="00621BC3"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709BD5C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6585E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F52A0" w14:textId="77777777" w:rsidR="00540346" w:rsidRPr="00E415C4" w:rsidRDefault="00540346" w:rsidP="00621BC3">
            <w:pPr>
              <w:spacing w:before="60"/>
              <w:jc w:val="center"/>
              <w:rPr>
                <w:rFonts w:asciiTheme="minorHAnsi" w:hAnsiTheme="minorHAnsi" w:cstheme="minorHAnsi"/>
                <w:sz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</w:rPr>
              <w:t>̶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A19E3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3E7E04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5752C7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2B383A0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72C8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143F43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CBCFB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ECB2A4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E0D8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A9C69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35555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16EE0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B54D3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60214E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A7D8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DCBB4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DC8C4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FF9D53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433EE9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14E9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0346" w:rsidRPr="00E415C4" w14:paraId="3C143987" w14:textId="77777777" w:rsidTr="00621BC3"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5438" w14:textId="77777777" w:rsidR="00540346" w:rsidRPr="00E415C4" w:rsidRDefault="00540346" w:rsidP="00621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PESEL </w:t>
            </w:r>
            <w:r w:rsidRPr="00E415C4">
              <w:rPr>
                <w:rFonts w:asciiTheme="minorHAnsi" w:hAnsiTheme="minorHAnsi" w:cstheme="minorHAnsi"/>
                <w:color w:val="000000"/>
                <w:vertAlign w:val="superscript"/>
              </w:rPr>
              <w:t>a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DCB2E" w14:textId="77777777" w:rsidR="00540346" w:rsidRPr="00E415C4" w:rsidRDefault="00540346" w:rsidP="00621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8474D" w14:textId="77777777" w:rsidR="00540346" w:rsidRPr="00E415C4" w:rsidRDefault="00540346" w:rsidP="00621B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dowodu osobistego lub prawa jazdy lub paszportu </w:t>
            </w:r>
            <w:r w:rsidRPr="00E415C4">
              <w:rPr>
                <w:rFonts w:asciiTheme="minorHAnsi" w:hAnsiTheme="minorHAnsi" w:cstheme="minorHAnsi"/>
                <w:vertAlign w:val="superscript"/>
              </w:rPr>
              <w:t>b</w:t>
            </w:r>
          </w:p>
        </w:tc>
      </w:tr>
      <w:tr w:rsidR="00540346" w:rsidRPr="00E415C4" w14:paraId="5DC34081" w14:textId="77777777" w:rsidTr="00621BC3">
        <w:tc>
          <w:tcPr>
            <w:tcW w:w="424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6EEFC0BD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auto"/>
          </w:tcPr>
          <w:p w14:paraId="7EC2048C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43572A8" w14:textId="77777777" w:rsidR="00540346" w:rsidRPr="00E415C4" w:rsidRDefault="00540346" w:rsidP="00621BC3">
            <w:pPr>
              <w:spacing w:before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17C845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0EE4B22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30C53A68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14:paraId="195E869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A5D39E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583027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E03A91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dxa"/>
            <w:tcBorders>
              <w:top w:val="nil"/>
              <w:right w:val="single" w:sz="12" w:space="0" w:color="000000"/>
            </w:tcBorders>
            <w:shd w:val="clear" w:color="auto" w:fill="auto"/>
          </w:tcPr>
          <w:p w14:paraId="7D7AA0DB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6479F907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6536AF8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93B7560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912B014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CF9BEB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4155475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155E346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6FCB4F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7B66A73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C1EA301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E60466A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1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6E7A1D4F" w14:textId="77777777" w:rsidR="00540346" w:rsidRPr="00E415C4" w:rsidRDefault="00540346" w:rsidP="00621BC3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68E88C7" w14:textId="77777777" w:rsidR="00540346" w:rsidRPr="00E415C4" w:rsidRDefault="00540346" w:rsidP="00540346">
      <w:pPr>
        <w:autoSpaceDE w:val="0"/>
        <w:autoSpaceDN w:val="0"/>
        <w:spacing w:after="120" w:line="240" w:lineRule="auto"/>
        <w:ind w:left="357"/>
        <w:rPr>
          <w:rFonts w:asciiTheme="minorHAnsi" w:hAnsiTheme="minorHAnsi" w:cstheme="minorHAnsi"/>
          <w:color w:val="000000"/>
          <w:sz w:val="16"/>
          <w:szCs w:val="16"/>
        </w:rPr>
      </w:pPr>
      <w:r w:rsidRPr="00E415C4">
        <w:rPr>
          <w:rFonts w:asciiTheme="minorHAnsi" w:hAnsiTheme="minorHAnsi" w:cstheme="minorHAnsi"/>
          <w:color w:val="000000"/>
          <w:vertAlign w:val="superscript"/>
        </w:rPr>
        <w:t>a</w:t>
      </w:r>
      <w:r w:rsidRPr="00E415C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E415C4">
        <w:rPr>
          <w:rFonts w:asciiTheme="minorHAnsi" w:hAnsiTheme="minorHAnsi" w:cstheme="minorHAnsi"/>
          <w:color w:val="000000"/>
          <w:sz w:val="16"/>
          <w:szCs w:val="16"/>
        </w:rPr>
        <w:t>W przypadku braku PESEL wpisać datę urodzenia i obywatelstwo</w:t>
      </w:r>
      <w:r w:rsidRPr="00E415C4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415C4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b </w:t>
      </w:r>
      <w:r w:rsidRPr="00E415C4">
        <w:rPr>
          <w:rFonts w:asciiTheme="minorHAnsi" w:hAnsiTheme="minorHAnsi" w:cstheme="minorHAnsi"/>
          <w:color w:val="000000"/>
          <w:sz w:val="16"/>
          <w:szCs w:val="16"/>
        </w:rPr>
        <w:t>Właściwe podkreślić</w:t>
      </w:r>
    </w:p>
    <w:p w14:paraId="4522140F" w14:textId="77777777" w:rsidR="00540346" w:rsidRPr="006E2FCE" w:rsidRDefault="00540346" w:rsidP="00540346">
      <w:pPr>
        <w:autoSpaceDE w:val="0"/>
        <w:autoSpaceDN w:val="0"/>
        <w:spacing w:before="120" w:after="120" w:line="240" w:lineRule="auto"/>
        <w:ind w:left="35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2FCE">
        <w:rPr>
          <w:rFonts w:asciiTheme="minorHAnsi" w:hAnsiTheme="minorHAnsi" w:cstheme="minorHAnsi"/>
          <w:b/>
          <w:color w:val="000000"/>
          <w:sz w:val="22"/>
          <w:szCs w:val="22"/>
        </w:rPr>
        <w:t>Ja, niżej podpisany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E2FCE">
        <w:rPr>
          <w:rFonts w:asciiTheme="minorHAnsi" w:hAnsiTheme="minorHAnsi" w:cstheme="minorHAnsi"/>
          <w:b/>
          <w:color w:val="000000"/>
          <w:sz w:val="22"/>
          <w:szCs w:val="22"/>
        </w:rPr>
        <w:t>(-a) niniejszym oświadczam, że:</w:t>
      </w:r>
    </w:p>
    <w:p w14:paraId="47684E27" w14:textId="77777777" w:rsidR="00540346" w:rsidRPr="001A6DB6" w:rsidRDefault="00540346" w:rsidP="00540346">
      <w:pPr>
        <w:pStyle w:val="Akapitzlist"/>
        <w:numPr>
          <w:ilvl w:val="0"/>
          <w:numId w:val="9"/>
        </w:numPr>
        <w:spacing w:before="120"/>
        <w:ind w:left="426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1A6DB6">
        <w:rPr>
          <w:rFonts w:asciiTheme="minorHAnsi" w:hAnsiTheme="minorHAnsi" w:cstheme="minorHAnsi"/>
          <w:sz w:val="20"/>
          <w:szCs w:val="20"/>
        </w:rPr>
        <w:t>1. Zapoznałem (-</w:t>
      </w:r>
      <w:proofErr w:type="spellStart"/>
      <w:r w:rsidRPr="001A6DB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A6DB6">
        <w:rPr>
          <w:rFonts w:asciiTheme="minorHAnsi" w:hAnsiTheme="minorHAnsi" w:cstheme="minorHAnsi"/>
          <w:sz w:val="20"/>
          <w:szCs w:val="20"/>
        </w:rPr>
        <w:t>) się z regulaminem loterii promocyjnej „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Loteria F1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DeWalt</w:t>
      </w:r>
      <w:proofErr w:type="spellEnd"/>
      <w:r w:rsidRPr="001A6DB6">
        <w:rPr>
          <w:rFonts w:asciiTheme="minorHAnsi" w:hAnsiTheme="minorHAnsi" w:cstheme="minorHAnsi"/>
          <w:sz w:val="20"/>
          <w:szCs w:val="20"/>
        </w:rPr>
        <w:t>” i akceptuję jego postanowienia bez zastrzeżeń. Do niniejszego oświadczenia dołączam oryginał  dowodu zakupu produktu Promocyjnego.</w:t>
      </w:r>
      <w:r>
        <w:rPr>
          <w:rFonts w:asciiTheme="minorHAnsi" w:hAnsiTheme="minorHAnsi" w:cstheme="minorHAnsi"/>
          <w:sz w:val="20"/>
          <w:szCs w:val="20"/>
        </w:rPr>
        <w:t xml:space="preserve"> Dowód zakupu podlega zwrotowi po dokonaniu weryfikacji.</w:t>
      </w:r>
    </w:p>
    <w:p w14:paraId="078B0BAF" w14:textId="77777777" w:rsidR="00540346" w:rsidRPr="001A6DB6" w:rsidRDefault="00540346" w:rsidP="00540346">
      <w:pPr>
        <w:pStyle w:val="Akapitzlist"/>
        <w:numPr>
          <w:ilvl w:val="0"/>
          <w:numId w:val="9"/>
        </w:numPr>
        <w:spacing w:before="120"/>
        <w:ind w:left="426" w:hanging="425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1A6DB6">
        <w:rPr>
          <w:rFonts w:asciiTheme="minorHAnsi" w:hAnsiTheme="minorHAnsi" w:cstheme="minorHAnsi"/>
          <w:sz w:val="20"/>
          <w:szCs w:val="20"/>
        </w:rPr>
        <w:t>. Jestem pełnoletnią osobą fizyczną spełniającą warunki określone w pkt 7 Regulaminu loterii promocyjnej „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Loteria F1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DeWalt</w:t>
      </w:r>
      <w:proofErr w:type="spellEnd"/>
      <w:r w:rsidRPr="001A6DB6">
        <w:rPr>
          <w:rFonts w:asciiTheme="minorHAnsi" w:hAnsiTheme="minorHAnsi" w:cstheme="minorHAnsi"/>
          <w:sz w:val="20"/>
          <w:szCs w:val="20"/>
        </w:rPr>
        <w:t>” i nie należę do grona osób wykluczonych z udziału w Loterii, wymienionych w pkt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A6DB6">
        <w:rPr>
          <w:rFonts w:asciiTheme="minorHAnsi" w:hAnsiTheme="minorHAnsi" w:cstheme="minorHAnsi"/>
          <w:sz w:val="20"/>
          <w:szCs w:val="20"/>
        </w:rPr>
        <w:t xml:space="preserve"> 8 tego Regulaminu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6DB6">
        <w:rPr>
          <w:rFonts w:asciiTheme="minorHAnsi" w:hAnsiTheme="minorHAnsi" w:cstheme="minorHAnsi"/>
          <w:vertAlign w:val="superscript"/>
        </w:rPr>
        <w:t>*</w:t>
      </w:r>
    </w:p>
    <w:p w14:paraId="7C4BE00F" w14:textId="146F41C8" w:rsidR="00540346" w:rsidRPr="00D274D9" w:rsidRDefault="00540346" w:rsidP="00540346">
      <w:pPr>
        <w:pStyle w:val="Akapitzlist"/>
        <w:numPr>
          <w:ilvl w:val="0"/>
          <w:numId w:val="9"/>
        </w:numPr>
        <w:spacing w:before="120"/>
        <w:ind w:left="426" w:hanging="425"/>
        <w:contextualSpacing w:val="0"/>
        <w:rPr>
          <w:rFonts w:asciiTheme="minorHAnsi" w:hAnsiTheme="minorHAnsi" w:cstheme="minorHAnsi"/>
          <w:sz w:val="20"/>
          <w:szCs w:val="20"/>
        </w:rPr>
      </w:pPr>
      <w:r w:rsidRPr="00ED1EF7">
        <w:rPr>
          <w:rFonts w:asciiTheme="minorHAnsi" w:hAnsiTheme="minorHAnsi" w:cstheme="minorHAnsi"/>
          <w:sz w:val="20"/>
          <w:szCs w:val="20"/>
        </w:rPr>
        <w:t xml:space="preserve">3. Wyrażam zgodę  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na przetwarzanie przez Karlsbad sp. z</w:t>
      </w:r>
      <w:r w:rsidR="00F369E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o.o. </w:t>
      </w:r>
      <w:r w:rsidRPr="00ED1EF7">
        <w:rPr>
          <w:rFonts w:asciiTheme="minorHAnsi" w:hAnsiTheme="minorHAnsi" w:cstheme="minorHAnsi"/>
          <w:sz w:val="20"/>
          <w:szCs w:val="20"/>
        </w:rPr>
        <w:t xml:space="preserve"> 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moich danych osobowych, podanych przeze mnie w niniejszym Oświadczeniu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Zwycięzcy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loterii „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Loteria F1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DeWalt</w:t>
      </w:r>
      <w:proofErr w:type="spellEnd"/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”, w celach związanych z organizacją i przeprowadzeniem Loterii, w szczególności w celu wydania i doręczenia mi Nagrody oraz ogłoszenia wyników tej Loterii oraz że z</w:t>
      </w:r>
      <w:r w:rsidRPr="00ED1EF7">
        <w:rPr>
          <w:rFonts w:asciiTheme="minorHAnsi" w:hAnsiTheme="minorHAnsi" w:cstheme="minorHAnsi"/>
          <w:sz w:val="20"/>
          <w:szCs w:val="20"/>
        </w:rPr>
        <w:t>apoznałem (-</w:t>
      </w:r>
      <w:proofErr w:type="spellStart"/>
      <w:r w:rsidRPr="00ED1EF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ED1EF7">
        <w:rPr>
          <w:rFonts w:asciiTheme="minorHAnsi" w:hAnsiTheme="minorHAnsi" w:cstheme="minorHAnsi"/>
          <w:sz w:val="20"/>
          <w:szCs w:val="20"/>
        </w:rPr>
        <w:t xml:space="preserve">) się z informacjami dotyczącymi przetwarzania danych osobowych 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opisanych w sekcji „Dane osobowe” w </w:t>
      </w:r>
      <w:r w:rsidR="00AA7D0A">
        <w:rPr>
          <w:rFonts w:asciiTheme="minorHAnsi" w:hAnsiTheme="minorHAnsi" w:cstheme="minorHAnsi"/>
          <w:bCs/>
          <w:color w:val="000000"/>
          <w:sz w:val="20"/>
          <w:szCs w:val="20"/>
        </w:rPr>
        <w:t>R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egulaminie loterii promocyjnej „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Loteria F1 </w:t>
      </w:r>
      <w:proofErr w:type="spellStart"/>
      <w:r>
        <w:rPr>
          <w:rFonts w:asciiTheme="minorHAnsi" w:hAnsiTheme="minorHAnsi" w:cstheme="minorHAnsi"/>
          <w:bCs/>
          <w:color w:val="000000"/>
          <w:sz w:val="20"/>
          <w:szCs w:val="20"/>
        </w:rPr>
        <w:t>DeWalt</w:t>
      </w:r>
      <w:proofErr w:type="spellEnd"/>
      <w:r>
        <w:rPr>
          <w:rFonts w:asciiTheme="minorHAnsi" w:hAnsiTheme="minorHAnsi" w:cstheme="minorHAnsi"/>
          <w:bCs/>
          <w:color w:val="000000"/>
          <w:sz w:val="20"/>
          <w:szCs w:val="20"/>
        </w:rPr>
        <w:t>".</w:t>
      </w:r>
      <w:r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05DF9517" w14:textId="77777777" w:rsidR="00540346" w:rsidRPr="00D274D9" w:rsidRDefault="00540346" w:rsidP="00540346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6D674DB9" w14:textId="77777777" w:rsidR="00540346" w:rsidRPr="00F94703" w:rsidRDefault="00540346" w:rsidP="00540346">
      <w:pPr>
        <w:pStyle w:val="Akapitzlist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2F1D9F27" w14:textId="77777777" w:rsidR="00540346" w:rsidRPr="00F94703" w:rsidRDefault="00540346" w:rsidP="00540346">
      <w:pPr>
        <w:pStyle w:val="Akapitzlist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F94703">
        <w:rPr>
          <w:rFonts w:asciiTheme="minorHAnsi" w:hAnsiTheme="minorHAnsi" w:cstheme="minorHAnsi"/>
          <w:i/>
          <w:color w:val="000000"/>
          <w:sz w:val="22"/>
          <w:szCs w:val="22"/>
        </w:rPr>
        <w:t>Data:</w:t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__________________</w:t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947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Zwycięzcy</w:t>
      </w:r>
      <w:r w:rsidRPr="00F94703">
        <w:rPr>
          <w:rFonts w:asciiTheme="minorHAnsi" w:hAnsiTheme="minorHAnsi" w:cstheme="minorHAnsi"/>
          <w:i/>
          <w:color w:val="000000"/>
          <w:sz w:val="22"/>
          <w:szCs w:val="22"/>
        </w:rPr>
        <w:t>:</w:t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______________________________</w:t>
      </w:r>
    </w:p>
    <w:p w14:paraId="1E6F7935" w14:textId="77777777" w:rsidR="00540346" w:rsidRDefault="00540346" w:rsidP="00540346">
      <w:pPr>
        <w:autoSpaceDE w:val="0"/>
        <w:autoSpaceDN w:val="0"/>
        <w:ind w:left="360"/>
        <w:rPr>
          <w:rFonts w:asciiTheme="minorHAnsi" w:hAnsiTheme="minorHAnsi" w:cstheme="minorHAnsi"/>
          <w:color w:val="000000"/>
          <w:sz w:val="20"/>
          <w:szCs w:val="20"/>
          <w:highlight w:val="yellow"/>
          <w:vertAlign w:val="superscript"/>
        </w:rPr>
      </w:pPr>
      <w:r w:rsidRPr="00E415C4">
        <w:rPr>
          <w:rFonts w:asciiTheme="minorHAnsi" w:hAnsiTheme="minorHAnsi" w:cstheme="minorHAnsi"/>
          <w:color w:val="000000"/>
          <w:sz w:val="20"/>
          <w:szCs w:val="20"/>
          <w:highlight w:val="yellow"/>
          <w:vertAlign w:val="superscript"/>
        </w:rPr>
        <w:t xml:space="preserve"> </w:t>
      </w:r>
    </w:p>
    <w:p w14:paraId="35899828" w14:textId="18DF74B0" w:rsidR="00540346" w:rsidRPr="0066238D" w:rsidRDefault="00540346" w:rsidP="00540346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*  Treść punktów 7 i  8. Regulaminu Loterii „Loteria F1 </w:t>
      </w:r>
      <w:proofErr w:type="spellStart"/>
      <w:r w:rsidRPr="0066238D">
        <w:rPr>
          <w:rFonts w:asciiTheme="minorHAnsi" w:hAnsiTheme="minorHAnsi" w:cstheme="minorHAnsi"/>
          <w:b/>
          <w:bCs/>
          <w:i/>
          <w:sz w:val="18"/>
          <w:szCs w:val="18"/>
        </w:rPr>
        <w:t>DeWalt</w:t>
      </w:r>
      <w:proofErr w:type="spellEnd"/>
      <w:r w:rsidRPr="0066238D">
        <w:rPr>
          <w:rFonts w:asciiTheme="minorHAnsi" w:hAnsiTheme="minorHAnsi" w:cstheme="minorHAnsi"/>
          <w:b/>
          <w:bCs/>
          <w:i/>
          <w:sz w:val="18"/>
          <w:szCs w:val="18"/>
        </w:rPr>
        <w:t>”:</w:t>
      </w:r>
    </w:p>
    <w:p w14:paraId="7A9F0F51" w14:textId="77777777" w:rsidR="00540346" w:rsidRPr="00132874" w:rsidRDefault="00540346" w:rsidP="00540346">
      <w:pPr>
        <w:numPr>
          <w:ilvl w:val="0"/>
          <w:numId w:val="33"/>
        </w:numPr>
        <w:spacing w:before="12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132874">
        <w:rPr>
          <w:rFonts w:asciiTheme="minorHAnsi" w:hAnsiTheme="minorHAnsi" w:cstheme="minorHAnsi"/>
          <w:i/>
          <w:iCs/>
          <w:sz w:val="16"/>
          <w:szCs w:val="16"/>
        </w:rPr>
        <w:t>Loteria przeznaczona jest dla pełnoletnich osób fizycznych posiadających pełną zdolność do czynności prawnych, które posiadały ten status najpóźniej w chwili dokonywania zgłoszenia („Uczestnik”, „Uczestnicy”).</w:t>
      </w:r>
    </w:p>
    <w:p w14:paraId="431B9FFF" w14:textId="77777777" w:rsidR="00540346" w:rsidRPr="00132874" w:rsidRDefault="00540346" w:rsidP="00540346">
      <w:pPr>
        <w:numPr>
          <w:ilvl w:val="0"/>
          <w:numId w:val="33"/>
        </w:numPr>
        <w:spacing w:before="12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132874">
        <w:rPr>
          <w:rFonts w:asciiTheme="minorHAnsi" w:hAnsiTheme="minorHAnsi" w:cstheme="minorHAnsi"/>
          <w:i/>
          <w:iCs/>
          <w:sz w:val="16"/>
          <w:szCs w:val="16"/>
        </w:rPr>
        <w:t xml:space="preserve">W Loterii nie mogą brać udziału pracownicy i współpracownicy Organizatora Loterii, podmiotów współpracujących z Organizatorem przy realizacji Loterii, pracownicy Stanley Black &amp; Decker,  członkowie Komisji Nadzoru nad Loterią oraz członkowie rodzin ww. osób. Przez członków rodziny rozumie się: wstępnych, zstępnych, rodzeństwo, małżonków, rodziców małżonków i osoby pozostające w stosunku przysposobienia, pasierba, pasierbicę, zięcia, synową, rodzeństwo, ojczyma, macochę i teściów. Zastrzeżenie dotyczy osób, które brały bezpośredni udział przy realizacji Loterii oraz tych, które pracowały nad jej projektem i wdrożeniem. </w:t>
      </w:r>
    </w:p>
    <w:p w14:paraId="6BC901E1" w14:textId="5392FF92" w:rsidR="00540346" w:rsidRDefault="00540346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1810C7E" w14:textId="4C89C0E2" w:rsidR="0007262D" w:rsidRPr="00F57EFA" w:rsidRDefault="0007262D" w:rsidP="00F57EFA">
      <w:pPr>
        <w:spacing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F57EFA">
        <w:rPr>
          <w:rFonts w:asciiTheme="minorHAnsi" w:hAnsiTheme="minorHAnsi" w:cstheme="minorHAnsi"/>
          <w:b/>
          <w:i/>
          <w:iCs/>
          <w:snapToGrid w:val="0"/>
        </w:rPr>
        <w:lastRenderedPageBreak/>
        <w:t xml:space="preserve">ZAŁĄCZNIK NR </w:t>
      </w:r>
      <w:bookmarkStart w:id="10" w:name="_Hlk506042880"/>
      <w:r w:rsidR="00D0599A">
        <w:rPr>
          <w:rFonts w:asciiTheme="minorHAnsi" w:hAnsiTheme="minorHAnsi" w:cstheme="minorHAnsi"/>
          <w:b/>
          <w:i/>
          <w:iCs/>
          <w:snapToGrid w:val="0"/>
        </w:rPr>
        <w:t xml:space="preserve"> </w:t>
      </w:r>
      <w:r w:rsidR="00540346">
        <w:rPr>
          <w:rFonts w:asciiTheme="minorHAnsi" w:hAnsiTheme="minorHAnsi" w:cstheme="minorHAnsi"/>
          <w:b/>
          <w:i/>
          <w:iCs/>
          <w:snapToGrid w:val="0"/>
        </w:rPr>
        <w:t>3</w:t>
      </w:r>
      <w:r w:rsidR="00F83795">
        <w:rPr>
          <w:rFonts w:asciiTheme="minorHAnsi" w:hAnsiTheme="minorHAnsi" w:cstheme="minorHAnsi"/>
          <w:i/>
          <w:iCs/>
        </w:rPr>
        <w:t xml:space="preserve"> </w:t>
      </w:r>
      <w:r w:rsidR="00D0599A">
        <w:rPr>
          <w:rFonts w:asciiTheme="minorHAnsi" w:hAnsiTheme="minorHAnsi" w:cstheme="minorHAnsi"/>
          <w:i/>
          <w:iCs/>
        </w:rPr>
        <w:t xml:space="preserve"> </w:t>
      </w:r>
    </w:p>
    <w:p w14:paraId="3EC919DC" w14:textId="77777777" w:rsidR="00F57EFA" w:rsidRDefault="00F57EFA" w:rsidP="001D19AF">
      <w:pP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  <w:bookmarkStart w:id="11" w:name="_Hlk506649800"/>
      <w:bookmarkEnd w:id="10"/>
    </w:p>
    <w:p w14:paraId="43F1EFD4" w14:textId="540605CB" w:rsidR="0007262D" w:rsidRDefault="0007262D" w:rsidP="001D19AF">
      <w:pPr>
        <w:pBdr>
          <w:bottom w:val="single" w:sz="4" w:space="1" w:color="000000"/>
        </w:pBd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  <w:r w:rsidRPr="00E415C4">
        <w:rPr>
          <w:rFonts w:asciiTheme="minorHAnsi" w:hAnsiTheme="minorHAnsi" w:cstheme="minorHAnsi"/>
          <w:b/>
        </w:rPr>
        <w:t xml:space="preserve">Oświadczenie </w:t>
      </w:r>
      <w:r w:rsidR="00C256B6" w:rsidRPr="00C256B6">
        <w:rPr>
          <w:rFonts w:asciiTheme="minorHAnsi" w:hAnsiTheme="minorHAnsi" w:cstheme="minorHAnsi"/>
          <w:b/>
        </w:rPr>
        <w:t xml:space="preserve">Zwycięzcy </w:t>
      </w:r>
      <w:r w:rsidR="005B233A">
        <w:rPr>
          <w:rFonts w:asciiTheme="minorHAnsi" w:hAnsiTheme="minorHAnsi" w:cstheme="minorHAnsi"/>
          <w:b/>
        </w:rPr>
        <w:t>Nagrody</w:t>
      </w:r>
      <w:r w:rsidR="00132874">
        <w:rPr>
          <w:rFonts w:asciiTheme="minorHAnsi" w:hAnsiTheme="minorHAnsi" w:cstheme="minorHAnsi"/>
          <w:b/>
        </w:rPr>
        <w:t xml:space="preserve"> II </w:t>
      </w:r>
      <w:r w:rsidR="00D0599A">
        <w:rPr>
          <w:rFonts w:asciiTheme="minorHAnsi" w:hAnsiTheme="minorHAnsi" w:cstheme="minorHAnsi"/>
          <w:b/>
        </w:rPr>
        <w:t>stopnia</w:t>
      </w:r>
      <w:r w:rsidR="005B233A">
        <w:rPr>
          <w:rFonts w:asciiTheme="minorHAnsi" w:hAnsiTheme="minorHAnsi" w:cstheme="minorHAnsi"/>
          <w:b/>
        </w:rPr>
        <w:t xml:space="preserve"> w</w:t>
      </w:r>
      <w:r w:rsidRPr="00E415C4">
        <w:rPr>
          <w:rFonts w:asciiTheme="minorHAnsi" w:hAnsiTheme="minorHAnsi" w:cstheme="minorHAnsi"/>
          <w:b/>
        </w:rPr>
        <w:t xml:space="preserve"> </w:t>
      </w:r>
      <w:r w:rsidR="00533F53">
        <w:rPr>
          <w:rFonts w:asciiTheme="minorHAnsi" w:hAnsiTheme="minorHAnsi" w:cstheme="minorHAnsi"/>
          <w:b/>
        </w:rPr>
        <w:t>l</w:t>
      </w:r>
      <w:r w:rsidRPr="00E415C4">
        <w:rPr>
          <w:rFonts w:asciiTheme="minorHAnsi" w:hAnsiTheme="minorHAnsi" w:cstheme="minorHAnsi"/>
          <w:b/>
        </w:rPr>
        <w:t>oterii „</w:t>
      </w:r>
      <w:r w:rsidR="00132874" w:rsidRPr="00132874">
        <w:rPr>
          <w:rFonts w:asciiTheme="minorHAnsi" w:hAnsiTheme="minorHAnsi" w:cstheme="minorHAnsi"/>
          <w:b/>
        </w:rPr>
        <w:t xml:space="preserve">Loteria F1 </w:t>
      </w:r>
      <w:proofErr w:type="spellStart"/>
      <w:r w:rsidR="00132874" w:rsidRPr="00132874">
        <w:rPr>
          <w:rFonts w:asciiTheme="minorHAnsi" w:hAnsiTheme="minorHAnsi" w:cstheme="minorHAnsi"/>
          <w:b/>
        </w:rPr>
        <w:t>DeWalt</w:t>
      </w:r>
      <w:proofErr w:type="spellEnd"/>
      <w:r w:rsidRPr="00E415C4">
        <w:rPr>
          <w:rFonts w:asciiTheme="minorHAnsi" w:hAnsiTheme="minorHAnsi" w:cstheme="minorHAnsi"/>
          <w:b/>
        </w:rPr>
        <w:t>”</w:t>
      </w:r>
    </w:p>
    <w:p w14:paraId="68BF750E" w14:textId="77777777" w:rsidR="00132874" w:rsidRPr="00E415C4" w:rsidRDefault="00132874" w:rsidP="001D19AF">
      <w:pPr>
        <w:pBdr>
          <w:bottom w:val="single" w:sz="4" w:space="1" w:color="000000"/>
        </w:pBdr>
        <w:autoSpaceDE w:val="0"/>
        <w:autoSpaceDN w:val="0"/>
        <w:ind w:left="360"/>
        <w:jc w:val="center"/>
        <w:rPr>
          <w:rFonts w:asciiTheme="minorHAnsi" w:hAnsiTheme="minorHAnsi" w:cstheme="minorHAnsi"/>
          <w:b/>
        </w:rPr>
      </w:pPr>
    </w:p>
    <w:bookmarkEnd w:id="11"/>
    <w:p w14:paraId="338A68DD" w14:textId="474D81EB" w:rsidR="0007262D" w:rsidRPr="00E415C4" w:rsidRDefault="0007262D" w:rsidP="0007262D">
      <w:pPr>
        <w:autoSpaceDE w:val="0"/>
        <w:autoSpaceDN w:val="0"/>
        <w:spacing w:before="120" w:line="240" w:lineRule="auto"/>
        <w:ind w:left="357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E415C4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Prosimy o czytelne i staranne wypełnienie formularza DRUKOWANYMI literami. </w:t>
      </w:r>
    </w:p>
    <w:p w14:paraId="5FE5BFBF" w14:textId="761C3B30" w:rsidR="0007262D" w:rsidRPr="00E415C4" w:rsidRDefault="00787936" w:rsidP="0007262D">
      <w:pPr>
        <w:autoSpaceDE w:val="0"/>
        <w:autoSpaceDN w:val="0"/>
        <w:spacing w:after="120" w:line="240" w:lineRule="auto"/>
        <w:ind w:left="357"/>
        <w:jc w:val="center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>W</w:t>
      </w:r>
      <w:r w:rsidR="00F25D93" w:rsidRPr="00E415C4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szystkie </w:t>
      </w:r>
      <w:r w:rsidR="0007262D" w:rsidRPr="00E415C4">
        <w:rPr>
          <w:rFonts w:asciiTheme="minorHAnsi" w:hAnsiTheme="minorHAnsi" w:cstheme="minorHAnsi"/>
          <w:b/>
          <w:i/>
          <w:color w:val="FF0000"/>
          <w:sz w:val="18"/>
          <w:szCs w:val="18"/>
        </w:rPr>
        <w:t>pola są obowiązkowe</w:t>
      </w:r>
      <w:r w:rsidR="0007262D" w:rsidRPr="00E415C4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.  Nieczytelne lub niekompletne wypełnienie </w:t>
      </w:r>
      <w:r w:rsidR="0007262D" w:rsidRPr="00E415C4">
        <w:rPr>
          <w:rFonts w:asciiTheme="minorHAnsi" w:hAnsiTheme="minorHAnsi" w:cstheme="minorHAnsi"/>
          <w:b/>
          <w:i/>
          <w:color w:val="FF0000"/>
          <w:sz w:val="18"/>
          <w:szCs w:val="18"/>
        </w:rPr>
        <w:t>skutkuje utratą prawa do nagrody</w:t>
      </w:r>
      <w:r w:rsidR="0007262D" w:rsidRPr="00E415C4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. </w:t>
      </w:r>
    </w:p>
    <w:p w14:paraId="0BF9FDF2" w14:textId="54870C6E" w:rsidR="0007262D" w:rsidRPr="00E415C4" w:rsidRDefault="0007262D" w:rsidP="0007262D">
      <w:pPr>
        <w:autoSpaceDE w:val="0"/>
        <w:autoSpaceDN w:val="0"/>
        <w:rPr>
          <w:rFonts w:asciiTheme="minorHAnsi" w:hAnsiTheme="minorHAnsi" w:cstheme="minorHAnsi"/>
          <w:b/>
          <w:sz w:val="20"/>
          <w:szCs w:val="20"/>
        </w:rPr>
      </w:pPr>
      <w:r w:rsidRPr="00E415C4">
        <w:rPr>
          <w:rFonts w:asciiTheme="minorHAnsi" w:hAnsiTheme="minorHAnsi" w:cstheme="minorHAnsi"/>
          <w:b/>
          <w:sz w:val="20"/>
          <w:szCs w:val="20"/>
        </w:rPr>
        <w:t>Numer telefonu podany przy rejestracji:</w:t>
      </w: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11"/>
        <w:gridCol w:w="15"/>
        <w:gridCol w:w="411"/>
        <w:gridCol w:w="15"/>
        <w:gridCol w:w="411"/>
        <w:gridCol w:w="15"/>
        <w:gridCol w:w="411"/>
        <w:gridCol w:w="15"/>
        <w:gridCol w:w="411"/>
        <w:gridCol w:w="20"/>
        <w:gridCol w:w="405"/>
        <w:gridCol w:w="20"/>
        <w:gridCol w:w="405"/>
        <w:gridCol w:w="20"/>
        <w:gridCol w:w="405"/>
        <w:gridCol w:w="20"/>
        <w:gridCol w:w="405"/>
        <w:gridCol w:w="2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1"/>
      </w:tblGrid>
      <w:tr w:rsidR="00132874" w:rsidRPr="00E415C4" w14:paraId="64C51AB9" w14:textId="77777777" w:rsidTr="0060128F">
        <w:trPr>
          <w:gridAfter w:val="15"/>
          <w:wAfter w:w="5976" w:type="dxa"/>
          <w:trHeight w:val="113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FB2EC6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  <w:bookmarkStart w:id="12" w:name="_Hlk506650140"/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2E2423C1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3B7C720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302EC13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0CB6686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4CD08EC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801AA06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2E4AA8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496FE586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132874" w:rsidRPr="00E415C4" w14:paraId="0880044D" w14:textId="77777777" w:rsidTr="0060128F">
        <w:trPr>
          <w:gridBefore w:val="1"/>
          <w:wBefore w:w="15" w:type="dxa"/>
        </w:trPr>
        <w:tc>
          <w:tcPr>
            <w:tcW w:w="979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F0B43" w14:textId="77777777" w:rsidR="00132874" w:rsidRPr="00E415C4" w:rsidRDefault="00132874" w:rsidP="0060128F">
            <w:pPr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nazwisko:</w:t>
            </w:r>
          </w:p>
        </w:tc>
      </w:tr>
      <w:tr w:rsidR="00132874" w:rsidRPr="00E415C4" w14:paraId="47B72B9F" w14:textId="77777777" w:rsidTr="0060128F">
        <w:trPr>
          <w:gridBefore w:val="1"/>
          <w:wBefore w:w="15" w:type="dxa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3231B44C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37DE9589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711B7F0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46E4728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</w:tcPr>
          <w:p w14:paraId="450B6AC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620B5EA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693B262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1D32845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360B30C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65C21B4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785F28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8B6BDD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59F0C1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1A0E1A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3FC5AD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336C2C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6DB203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F711236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FD48F3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887E70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0B70FD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9E8C26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14:paraId="317745A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132874" w:rsidRPr="00E415C4" w14:paraId="0821BCB5" w14:textId="77777777" w:rsidTr="0060128F">
        <w:trPr>
          <w:gridBefore w:val="1"/>
          <w:wBefore w:w="15" w:type="dxa"/>
        </w:trPr>
        <w:tc>
          <w:tcPr>
            <w:tcW w:w="979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14F7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Ulica, nr budynku i mieszkania:</w:t>
            </w:r>
          </w:p>
        </w:tc>
      </w:tr>
      <w:tr w:rsidR="00132874" w:rsidRPr="00E415C4" w14:paraId="5BBCDCCE" w14:textId="77777777" w:rsidTr="0060128F">
        <w:trPr>
          <w:gridBefore w:val="1"/>
          <w:wBefore w:w="15" w:type="dxa"/>
        </w:trPr>
        <w:tc>
          <w:tcPr>
            <w:tcW w:w="426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1511BA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6F9DF24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1965C67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  <w:shd w:val="clear" w:color="auto" w:fill="auto"/>
          </w:tcPr>
          <w:p w14:paraId="707AE61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</w:tcPr>
          <w:p w14:paraId="35DA090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0899110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32E4DC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526B5D4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auto"/>
          </w:tcPr>
          <w:p w14:paraId="7BE75D36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5EFE5B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F4B818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EB5FEB9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6F9ECC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CFC7105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B889C8A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2EA3E2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F5F978A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145718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0207A0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8F6CE7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F5B763C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2D3AED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auto"/>
          </w:tcPr>
          <w:p w14:paraId="0DE66BA9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776FB455" w14:textId="77777777" w:rsidR="00132874" w:rsidRPr="00E415C4" w:rsidRDefault="00132874" w:rsidP="00132874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978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31"/>
      </w:tblGrid>
      <w:tr w:rsidR="00132874" w:rsidRPr="00E415C4" w14:paraId="26BEE7B6" w14:textId="77777777" w:rsidTr="0060128F"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366177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EA004E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BE9F53A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7198F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60564E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FC44A9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23E2EC5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390F96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BBCC8A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146B49A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auto"/>
          </w:tcPr>
          <w:p w14:paraId="72F6279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858EEF1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6D38AC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C7F344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706698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C0B4E1C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8C081DB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C4287CC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F6083C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44ABA3FC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7BED3B7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3ECCCCC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3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1D9AC96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132874" w:rsidRPr="00E415C4" w14:paraId="61BA7486" w14:textId="77777777" w:rsidTr="0060128F">
        <w:tc>
          <w:tcPr>
            <w:tcW w:w="25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4CBF634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Kod pocztowy:</w:t>
            </w:r>
          </w:p>
        </w:tc>
        <w:tc>
          <w:tcPr>
            <w:tcW w:w="72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0EE8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</w:tr>
      <w:tr w:rsidR="00132874" w:rsidRPr="00E415C4" w14:paraId="58D5B316" w14:textId="77777777" w:rsidTr="0060128F">
        <w:tc>
          <w:tcPr>
            <w:tcW w:w="424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4915123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8CA81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2DA0BC" w14:textId="77777777" w:rsidR="00132874" w:rsidRPr="00E415C4" w:rsidRDefault="00132874" w:rsidP="0060128F">
            <w:pPr>
              <w:spacing w:before="60"/>
              <w:jc w:val="center"/>
              <w:rPr>
                <w:rFonts w:asciiTheme="minorHAnsi" w:hAnsiTheme="minorHAnsi" w:cstheme="minorHAnsi"/>
                <w:sz w:val="20"/>
              </w:rPr>
            </w:pPr>
            <w:r w:rsidRPr="00E415C4">
              <w:rPr>
                <w:rFonts w:asciiTheme="minorHAnsi" w:hAnsiTheme="minorHAnsi" w:cstheme="minorHAnsi"/>
                <w:b/>
                <w:sz w:val="20"/>
              </w:rPr>
              <w:t>̶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C3F6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9892C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944BA8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CB3E69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309A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B50AE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6F25B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06BE5D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1CA4E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AE7FA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25343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10B55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7C7520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A61DC5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D103E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8F9FFF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F99C68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F2000C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8A406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B967F2" w14:textId="77777777" w:rsidR="00132874" w:rsidRPr="00E415C4" w:rsidRDefault="00132874" w:rsidP="0060128F">
            <w:pPr>
              <w:spacing w:before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4B70E44" w14:textId="416E7908" w:rsidR="0007262D" w:rsidRPr="006E2FCE" w:rsidRDefault="0007262D" w:rsidP="00C256B6">
      <w:pPr>
        <w:autoSpaceDE w:val="0"/>
        <w:autoSpaceDN w:val="0"/>
        <w:spacing w:before="240" w:after="240" w:line="240" w:lineRule="auto"/>
        <w:ind w:left="357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E2FCE">
        <w:rPr>
          <w:rFonts w:asciiTheme="minorHAnsi" w:hAnsiTheme="minorHAnsi" w:cstheme="minorHAnsi"/>
          <w:b/>
          <w:color w:val="000000"/>
          <w:sz w:val="22"/>
          <w:szCs w:val="22"/>
        </w:rPr>
        <w:t>Ja, niżej podpisany</w:t>
      </w:r>
      <w:r w:rsidR="006E2FC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E2FCE">
        <w:rPr>
          <w:rFonts w:asciiTheme="minorHAnsi" w:hAnsiTheme="minorHAnsi" w:cstheme="minorHAnsi"/>
          <w:b/>
          <w:color w:val="000000"/>
          <w:sz w:val="22"/>
          <w:szCs w:val="22"/>
        </w:rPr>
        <w:t>(-a) niniejszym oświadczam, że:</w:t>
      </w:r>
    </w:p>
    <w:p w14:paraId="34374A8B" w14:textId="4C95554B" w:rsidR="007C7B17" w:rsidRPr="001A6DB6" w:rsidRDefault="007C7B17" w:rsidP="001D19AF">
      <w:pPr>
        <w:pStyle w:val="Akapitzlist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1A6DB6">
        <w:rPr>
          <w:rFonts w:asciiTheme="minorHAnsi" w:hAnsiTheme="minorHAnsi" w:cstheme="minorHAnsi"/>
          <w:sz w:val="20"/>
          <w:szCs w:val="20"/>
        </w:rPr>
        <w:t>1. Zapoznałem (-</w:t>
      </w:r>
      <w:proofErr w:type="spellStart"/>
      <w:r w:rsidRPr="001A6DB6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A6DB6">
        <w:rPr>
          <w:rFonts w:asciiTheme="minorHAnsi" w:hAnsiTheme="minorHAnsi" w:cstheme="minorHAnsi"/>
          <w:sz w:val="20"/>
          <w:szCs w:val="20"/>
        </w:rPr>
        <w:t>) się z regulaminem loterii promocyjnej „</w:t>
      </w:r>
      <w:r w:rsidR="00132874" w:rsidRPr="00132874">
        <w:rPr>
          <w:rFonts w:asciiTheme="minorHAnsi" w:hAnsiTheme="minorHAnsi" w:cstheme="minorHAnsi"/>
          <w:sz w:val="20"/>
          <w:szCs w:val="20"/>
        </w:rPr>
        <w:t xml:space="preserve">Loteria F1 </w:t>
      </w:r>
      <w:proofErr w:type="spellStart"/>
      <w:r w:rsidR="00132874" w:rsidRPr="00132874">
        <w:rPr>
          <w:rFonts w:asciiTheme="minorHAnsi" w:hAnsiTheme="minorHAnsi" w:cstheme="minorHAnsi"/>
          <w:sz w:val="20"/>
          <w:szCs w:val="20"/>
        </w:rPr>
        <w:t>DeWalt</w:t>
      </w:r>
      <w:proofErr w:type="spellEnd"/>
      <w:r w:rsidRPr="001A6DB6">
        <w:rPr>
          <w:rFonts w:asciiTheme="minorHAnsi" w:hAnsiTheme="minorHAnsi" w:cstheme="minorHAnsi"/>
          <w:sz w:val="20"/>
          <w:szCs w:val="20"/>
        </w:rPr>
        <w:t xml:space="preserve">” i akceptuję jego postanowienia bez zastrzeżeń. </w:t>
      </w:r>
    </w:p>
    <w:p w14:paraId="7A32539C" w14:textId="50FB4814" w:rsidR="00ED1EF7" w:rsidRPr="001A6DB6" w:rsidRDefault="00ED1EF7" w:rsidP="001D19AF">
      <w:pPr>
        <w:pStyle w:val="Akapitzlist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1A6DB6">
        <w:rPr>
          <w:rFonts w:asciiTheme="minorHAnsi" w:hAnsiTheme="minorHAnsi" w:cstheme="minorHAnsi"/>
          <w:sz w:val="20"/>
          <w:szCs w:val="20"/>
        </w:rPr>
        <w:t>. Jestem pełnoletnią osobą fizyczną spełniającą warunki określone w pkt 7 Regulaminu loterii promocyjnej „</w:t>
      </w:r>
      <w:r w:rsidR="00132874" w:rsidRPr="00132874">
        <w:rPr>
          <w:rFonts w:asciiTheme="minorHAnsi" w:hAnsiTheme="minorHAnsi" w:cstheme="minorHAnsi"/>
          <w:sz w:val="20"/>
          <w:szCs w:val="20"/>
        </w:rPr>
        <w:t xml:space="preserve">Loteria F1 </w:t>
      </w:r>
      <w:proofErr w:type="spellStart"/>
      <w:r w:rsidR="00132874" w:rsidRPr="00132874">
        <w:rPr>
          <w:rFonts w:asciiTheme="minorHAnsi" w:hAnsiTheme="minorHAnsi" w:cstheme="minorHAnsi"/>
          <w:sz w:val="20"/>
          <w:szCs w:val="20"/>
        </w:rPr>
        <w:t>DeWalt</w:t>
      </w:r>
      <w:proofErr w:type="spellEnd"/>
      <w:r w:rsidRPr="001A6DB6">
        <w:rPr>
          <w:rFonts w:asciiTheme="minorHAnsi" w:hAnsiTheme="minorHAnsi" w:cstheme="minorHAnsi"/>
          <w:sz w:val="20"/>
          <w:szCs w:val="20"/>
        </w:rPr>
        <w:t>” i nie należę do grona osób wykluczonych z udziału w Loterii, wymienionych w pkt</w:t>
      </w:r>
      <w:r w:rsidR="00E85F66">
        <w:rPr>
          <w:rFonts w:asciiTheme="minorHAnsi" w:hAnsiTheme="minorHAnsi" w:cstheme="minorHAnsi"/>
          <w:sz w:val="20"/>
          <w:szCs w:val="20"/>
        </w:rPr>
        <w:t xml:space="preserve"> </w:t>
      </w:r>
      <w:r w:rsidRPr="001A6DB6">
        <w:rPr>
          <w:rFonts w:asciiTheme="minorHAnsi" w:hAnsiTheme="minorHAnsi" w:cstheme="minorHAnsi"/>
          <w:sz w:val="20"/>
          <w:szCs w:val="20"/>
        </w:rPr>
        <w:t xml:space="preserve"> 8 tego Regulaminu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A6DB6">
        <w:rPr>
          <w:rFonts w:asciiTheme="minorHAnsi" w:hAnsiTheme="minorHAnsi" w:cstheme="minorHAnsi"/>
          <w:vertAlign w:val="superscript"/>
        </w:rPr>
        <w:t>*</w:t>
      </w:r>
    </w:p>
    <w:p w14:paraId="03A424F3" w14:textId="631174B2" w:rsidR="007C7B17" w:rsidRPr="00ED1EF7" w:rsidRDefault="00ED1EF7" w:rsidP="001D19AF">
      <w:pPr>
        <w:pStyle w:val="Akapitzlist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ED1EF7">
        <w:rPr>
          <w:rFonts w:asciiTheme="minorHAnsi" w:hAnsiTheme="minorHAnsi" w:cstheme="minorHAnsi"/>
          <w:sz w:val="20"/>
          <w:szCs w:val="20"/>
        </w:rPr>
        <w:t>3</w:t>
      </w:r>
      <w:r w:rsidR="007C7B17" w:rsidRPr="00ED1EF7">
        <w:rPr>
          <w:rFonts w:asciiTheme="minorHAnsi" w:hAnsiTheme="minorHAnsi" w:cstheme="minorHAnsi"/>
          <w:sz w:val="20"/>
          <w:szCs w:val="20"/>
        </w:rPr>
        <w:t xml:space="preserve">. </w:t>
      </w:r>
      <w:r w:rsidR="0070627A" w:rsidRPr="00ED1EF7">
        <w:rPr>
          <w:rFonts w:asciiTheme="minorHAnsi" w:hAnsiTheme="minorHAnsi" w:cstheme="minorHAnsi"/>
          <w:sz w:val="20"/>
          <w:szCs w:val="20"/>
        </w:rPr>
        <w:t xml:space="preserve">Wyrażam zgodę  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na przetwarzanie przez Karlsbad sp. z</w:t>
      </w:r>
      <w:r w:rsidR="00F847F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o.o. </w:t>
      </w:r>
      <w:r w:rsidR="0070627A" w:rsidRPr="00ED1EF7">
        <w:rPr>
          <w:rFonts w:asciiTheme="minorHAnsi" w:hAnsiTheme="minorHAnsi" w:cstheme="minorHAnsi"/>
          <w:sz w:val="20"/>
          <w:szCs w:val="20"/>
        </w:rPr>
        <w:t xml:space="preserve"> 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moich danych osobowych, podanych przeze mnie w niniejszym Oświadczeniu </w:t>
      </w:r>
      <w:r w:rsidR="004C111C" w:rsidRPr="004C111C">
        <w:rPr>
          <w:rFonts w:asciiTheme="minorHAnsi" w:hAnsiTheme="minorHAnsi" w:cstheme="minorHAnsi"/>
          <w:bCs/>
          <w:color w:val="000000"/>
          <w:sz w:val="20"/>
          <w:szCs w:val="20"/>
        </w:rPr>
        <w:t>Zwycięzc</w:t>
      </w:r>
      <w:r w:rsidR="004C111C">
        <w:rPr>
          <w:rFonts w:asciiTheme="minorHAnsi" w:hAnsiTheme="minorHAnsi" w:cstheme="minorHAnsi"/>
          <w:bCs/>
          <w:color w:val="000000"/>
          <w:sz w:val="20"/>
          <w:szCs w:val="20"/>
        </w:rPr>
        <w:t>y</w:t>
      </w:r>
      <w:r w:rsidR="004C111C" w:rsidRPr="004C111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loterii „</w:t>
      </w:r>
      <w:r w:rsidR="004C111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Loteria </w:t>
      </w:r>
      <w:r w:rsidR="00301DE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F1 </w:t>
      </w:r>
      <w:proofErr w:type="spellStart"/>
      <w:r w:rsidR="004C111C">
        <w:rPr>
          <w:rFonts w:asciiTheme="minorHAnsi" w:hAnsiTheme="minorHAnsi" w:cstheme="minorHAnsi"/>
          <w:bCs/>
          <w:color w:val="000000"/>
          <w:sz w:val="20"/>
          <w:szCs w:val="20"/>
        </w:rPr>
        <w:t>DeWalt</w:t>
      </w:r>
      <w:proofErr w:type="spellEnd"/>
      <w:r w:rsidR="004C111C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”, w celach związanych z organizacją i przeprowadzeniem Loterii, w szczególności w celu wydania i doręczenia mi Nagrody oraz ogłoszenia wyników tej Loterii oraz że z</w:t>
      </w:r>
      <w:r w:rsidR="007C7B17" w:rsidRPr="00ED1EF7">
        <w:rPr>
          <w:rFonts w:asciiTheme="minorHAnsi" w:hAnsiTheme="minorHAnsi" w:cstheme="minorHAnsi"/>
          <w:sz w:val="20"/>
          <w:szCs w:val="20"/>
        </w:rPr>
        <w:t>apoznałem (-</w:t>
      </w:r>
      <w:proofErr w:type="spellStart"/>
      <w:r w:rsidR="007C7B17" w:rsidRPr="00ED1EF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7C7B17" w:rsidRPr="00ED1EF7">
        <w:rPr>
          <w:rFonts w:asciiTheme="minorHAnsi" w:hAnsiTheme="minorHAnsi" w:cstheme="minorHAnsi"/>
          <w:sz w:val="20"/>
          <w:szCs w:val="20"/>
        </w:rPr>
        <w:t xml:space="preserve">) się z informacjami dotyczącymi przetwarzania danych osobowych 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opisanych w sekcji „Dane osobowe” w </w:t>
      </w:r>
      <w:r w:rsidR="00AA7D0A">
        <w:rPr>
          <w:rFonts w:asciiTheme="minorHAnsi" w:hAnsiTheme="minorHAnsi" w:cstheme="minorHAnsi"/>
          <w:bCs/>
          <w:color w:val="000000"/>
          <w:sz w:val="20"/>
          <w:szCs w:val="20"/>
        </w:rPr>
        <w:t>R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>egulaminie loterii promocyjnej „</w:t>
      </w:r>
      <w:r w:rsidR="004C111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Loteria F1 </w:t>
      </w:r>
      <w:proofErr w:type="spellStart"/>
      <w:r w:rsidR="004C111C">
        <w:rPr>
          <w:rFonts w:asciiTheme="minorHAnsi" w:hAnsiTheme="minorHAnsi" w:cstheme="minorHAnsi"/>
          <w:bCs/>
          <w:color w:val="000000"/>
          <w:sz w:val="20"/>
          <w:szCs w:val="20"/>
        </w:rPr>
        <w:t>DeWalt</w:t>
      </w:r>
      <w:proofErr w:type="spellEnd"/>
      <w:r w:rsidR="00D55064">
        <w:rPr>
          <w:rFonts w:asciiTheme="minorHAnsi" w:hAnsiTheme="minorHAnsi" w:cstheme="minorHAnsi"/>
          <w:bCs/>
          <w:color w:val="000000"/>
          <w:sz w:val="20"/>
          <w:szCs w:val="20"/>
        </w:rPr>
        <w:t>”</w:t>
      </w:r>
      <w:r w:rsidR="00AA7D0A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="0070627A" w:rsidRPr="00ED1EF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</w:t>
      </w:r>
    </w:p>
    <w:p w14:paraId="7CDBE8EB" w14:textId="77777777" w:rsidR="007C7B17" w:rsidRPr="001A6DB6" w:rsidRDefault="007C7B17" w:rsidP="001A6DB6">
      <w:pPr>
        <w:pStyle w:val="Akapitzlist"/>
        <w:spacing w:after="12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bookmarkEnd w:id="12"/>
    <w:p w14:paraId="63C9AD05" w14:textId="77777777" w:rsidR="00F57EFA" w:rsidRDefault="00F57EFA" w:rsidP="0007262D">
      <w:pPr>
        <w:pStyle w:val="Akapitzlist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171B91B6" w14:textId="77777777" w:rsidR="00D55064" w:rsidRDefault="00D55064" w:rsidP="0007262D">
      <w:pPr>
        <w:pStyle w:val="Akapitzlist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15090A20" w14:textId="77777777" w:rsidR="00D55064" w:rsidRPr="00F94703" w:rsidRDefault="00D55064" w:rsidP="0007262D">
      <w:pPr>
        <w:pStyle w:val="Akapitzlist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4AFF8623" w14:textId="4EC91815" w:rsidR="0007262D" w:rsidRPr="00F94703" w:rsidRDefault="0007262D" w:rsidP="0007262D">
      <w:pPr>
        <w:pStyle w:val="Akapitzlist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F94703">
        <w:rPr>
          <w:rFonts w:asciiTheme="minorHAnsi" w:hAnsiTheme="minorHAnsi" w:cstheme="minorHAnsi"/>
          <w:i/>
          <w:color w:val="000000"/>
          <w:sz w:val="22"/>
          <w:szCs w:val="22"/>
        </w:rPr>
        <w:t>Data:</w:t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__________________</w:t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9470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Podpis </w:t>
      </w:r>
      <w:r w:rsidR="00C256B6">
        <w:rPr>
          <w:rFonts w:asciiTheme="minorHAnsi" w:hAnsiTheme="minorHAnsi" w:cstheme="minorHAnsi"/>
          <w:i/>
          <w:color w:val="000000"/>
          <w:sz w:val="22"/>
          <w:szCs w:val="22"/>
        </w:rPr>
        <w:t>Zwycięzcy</w:t>
      </w:r>
      <w:r w:rsidRPr="00F94703">
        <w:rPr>
          <w:rFonts w:asciiTheme="minorHAnsi" w:hAnsiTheme="minorHAnsi" w:cstheme="minorHAnsi"/>
          <w:i/>
          <w:color w:val="000000"/>
          <w:sz w:val="22"/>
          <w:szCs w:val="22"/>
        </w:rPr>
        <w:t>:</w:t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___________</w:t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="00132874">
        <w:rPr>
          <w:rFonts w:asciiTheme="minorHAnsi" w:hAnsiTheme="minorHAnsi" w:cstheme="minorHAnsi"/>
          <w:i/>
          <w:color w:val="000000"/>
          <w:sz w:val="18"/>
          <w:szCs w:val="18"/>
        </w:rPr>
        <w:softHyphen/>
      </w:r>
      <w:r w:rsidRPr="00F94703">
        <w:rPr>
          <w:rFonts w:asciiTheme="minorHAnsi" w:hAnsiTheme="minorHAnsi" w:cstheme="minorHAnsi"/>
          <w:i/>
          <w:color w:val="000000"/>
          <w:sz w:val="18"/>
          <w:szCs w:val="18"/>
        </w:rPr>
        <w:t>___________________</w:t>
      </w:r>
    </w:p>
    <w:p w14:paraId="47C9C714" w14:textId="77777777" w:rsidR="0007262D" w:rsidRDefault="005E5213" w:rsidP="0007262D">
      <w:pPr>
        <w:autoSpaceDE w:val="0"/>
        <w:autoSpaceDN w:val="0"/>
        <w:ind w:left="360"/>
        <w:rPr>
          <w:rFonts w:asciiTheme="minorHAnsi" w:hAnsiTheme="minorHAnsi" w:cstheme="minorHAnsi"/>
          <w:color w:val="000000"/>
          <w:sz w:val="20"/>
          <w:szCs w:val="20"/>
          <w:highlight w:val="yellow"/>
          <w:vertAlign w:val="superscript"/>
        </w:rPr>
      </w:pPr>
      <w:r w:rsidRPr="00E415C4">
        <w:rPr>
          <w:rFonts w:asciiTheme="minorHAnsi" w:hAnsiTheme="minorHAnsi" w:cstheme="minorHAnsi"/>
          <w:color w:val="000000"/>
          <w:sz w:val="20"/>
          <w:szCs w:val="20"/>
          <w:highlight w:val="yellow"/>
          <w:vertAlign w:val="superscript"/>
        </w:rPr>
        <w:t xml:space="preserve"> </w:t>
      </w:r>
    </w:p>
    <w:p w14:paraId="18B72D9A" w14:textId="347C3CDC" w:rsidR="0007262D" w:rsidRPr="0066238D" w:rsidRDefault="001A6DB6" w:rsidP="001D19AF">
      <w:pPr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* </w:t>
      </w:r>
      <w:r w:rsidR="0007262D"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Treść punkt</w:t>
      </w:r>
      <w:r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ów 7 i </w:t>
      </w:r>
      <w:r w:rsidR="0007262D"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</w:t>
      </w:r>
      <w:r w:rsidR="00731AB0" w:rsidRPr="0066238D">
        <w:rPr>
          <w:rFonts w:asciiTheme="minorHAnsi" w:hAnsiTheme="minorHAnsi" w:cstheme="minorHAnsi"/>
          <w:b/>
          <w:bCs/>
          <w:i/>
          <w:sz w:val="18"/>
          <w:szCs w:val="18"/>
        </w:rPr>
        <w:t>8</w:t>
      </w:r>
      <w:r w:rsidR="0007262D"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.  </w:t>
      </w:r>
      <w:r w:rsidR="00F039F7" w:rsidRPr="0066238D">
        <w:rPr>
          <w:rFonts w:asciiTheme="minorHAnsi" w:hAnsiTheme="minorHAnsi" w:cstheme="minorHAnsi"/>
          <w:b/>
          <w:bCs/>
          <w:i/>
          <w:sz w:val="18"/>
          <w:szCs w:val="18"/>
        </w:rPr>
        <w:t>R</w:t>
      </w:r>
      <w:r w:rsidR="0007262D"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egulaminu </w:t>
      </w:r>
      <w:r w:rsidR="00F039F7" w:rsidRPr="0066238D">
        <w:rPr>
          <w:rFonts w:asciiTheme="minorHAnsi" w:hAnsiTheme="minorHAnsi" w:cstheme="minorHAnsi"/>
          <w:b/>
          <w:bCs/>
          <w:i/>
          <w:sz w:val="18"/>
          <w:szCs w:val="18"/>
        </w:rPr>
        <w:t>L</w:t>
      </w:r>
      <w:r w:rsidR="0007262D" w:rsidRPr="0066238D">
        <w:rPr>
          <w:rFonts w:asciiTheme="minorHAnsi" w:hAnsiTheme="minorHAnsi" w:cstheme="minorHAnsi"/>
          <w:b/>
          <w:bCs/>
          <w:i/>
          <w:sz w:val="18"/>
          <w:szCs w:val="18"/>
        </w:rPr>
        <w:t>oterii „</w:t>
      </w:r>
      <w:r w:rsidR="00132874" w:rsidRPr="0066238D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Loteria F1 </w:t>
      </w:r>
      <w:proofErr w:type="spellStart"/>
      <w:r w:rsidR="00132874" w:rsidRPr="0066238D">
        <w:rPr>
          <w:rFonts w:asciiTheme="minorHAnsi" w:hAnsiTheme="minorHAnsi" w:cstheme="minorHAnsi"/>
          <w:b/>
          <w:bCs/>
          <w:i/>
          <w:sz w:val="18"/>
          <w:szCs w:val="18"/>
        </w:rPr>
        <w:t>DeWalt</w:t>
      </w:r>
      <w:proofErr w:type="spellEnd"/>
      <w:r w:rsidR="0007262D" w:rsidRPr="0066238D">
        <w:rPr>
          <w:rFonts w:asciiTheme="minorHAnsi" w:hAnsiTheme="minorHAnsi" w:cstheme="minorHAnsi"/>
          <w:b/>
          <w:bCs/>
          <w:i/>
          <w:sz w:val="18"/>
          <w:szCs w:val="18"/>
        </w:rPr>
        <w:t>”:</w:t>
      </w:r>
    </w:p>
    <w:p w14:paraId="54321A99" w14:textId="57F6AB7E" w:rsidR="00A06C24" w:rsidRPr="0066238D" w:rsidRDefault="00A06C24" w:rsidP="00A06C24">
      <w:pPr>
        <w:numPr>
          <w:ilvl w:val="0"/>
          <w:numId w:val="11"/>
        </w:numPr>
        <w:spacing w:before="12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66238D">
        <w:rPr>
          <w:rFonts w:asciiTheme="minorHAnsi" w:hAnsiTheme="minorHAnsi" w:cstheme="minorHAnsi"/>
          <w:i/>
          <w:iCs/>
          <w:sz w:val="16"/>
          <w:szCs w:val="16"/>
        </w:rPr>
        <w:t>Loteria przeznaczona jest dla pełnoletnich osób fizycznych posiadających pełną zdolność do czynności prawnych, które posiadały ten status najpóźniej w chwili dokonywania zgłoszenia („Uczestnik”, „Uczestnicy”).</w:t>
      </w:r>
    </w:p>
    <w:p w14:paraId="213339F3" w14:textId="20FE8F93" w:rsidR="00A06C24" w:rsidRPr="0066238D" w:rsidRDefault="00132874" w:rsidP="00A06C24">
      <w:pPr>
        <w:numPr>
          <w:ilvl w:val="0"/>
          <w:numId w:val="11"/>
        </w:numPr>
        <w:spacing w:before="12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66238D">
        <w:rPr>
          <w:rFonts w:asciiTheme="minorHAnsi" w:hAnsiTheme="minorHAnsi" w:cstheme="minorHAnsi"/>
          <w:i/>
          <w:iCs/>
          <w:sz w:val="16"/>
          <w:szCs w:val="16"/>
        </w:rPr>
        <w:t>W Loterii nie mogą brać udziału pracownicy i współpracownicy Organizatora Loterii, podmiotów współpracujących z Organizatorem przy realizacji Loterii, pracownicy Stanley Black &amp; Decker,  członkowie Komisji Nadzoru nad Loterią oraz członkowie rodzin ww. osób. Przez członków rodziny rozumie się: wstępnych, zstępnych, rodzeństwo, małżonków, rodziców małżonków i osoby pozostające w stosunku przysposobienia, pasierba, pasierbicę, zięcia, synową, rodzeństwo, ojczyma, macochę i teściów. Zastrzeżenie dotyczy osób, które brały bezpośredni udział przy realizacji Loterii oraz tych, które pracowały nad jej projektem i wdrożeniem</w:t>
      </w:r>
      <w:r w:rsidR="00A06C24" w:rsidRPr="0066238D">
        <w:rPr>
          <w:rFonts w:asciiTheme="minorHAnsi" w:hAnsiTheme="minorHAnsi" w:cstheme="minorHAnsi"/>
          <w:i/>
          <w:iCs/>
          <w:sz w:val="16"/>
          <w:szCs w:val="16"/>
        </w:rPr>
        <w:t xml:space="preserve">. </w:t>
      </w:r>
    </w:p>
    <w:p w14:paraId="2FE32E1B" w14:textId="060C5BC8" w:rsidR="001D19AF" w:rsidRDefault="001D19A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i/>
          <w:sz w:val="20"/>
          <w:szCs w:val="20"/>
          <w:vertAlign w:val="superscript"/>
        </w:rPr>
      </w:pPr>
    </w:p>
    <w:sectPr w:rsidR="001D19AF" w:rsidSect="00E543C9">
      <w:footerReference w:type="even" r:id="rId15"/>
      <w:footerReference w:type="defaul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100F" w14:textId="77777777" w:rsidR="00FE25F9" w:rsidRDefault="00FE25F9" w:rsidP="00E46EA7">
      <w:pPr>
        <w:spacing w:line="240" w:lineRule="auto"/>
      </w:pPr>
      <w:r>
        <w:separator/>
      </w:r>
    </w:p>
  </w:endnote>
  <w:endnote w:type="continuationSeparator" w:id="0">
    <w:p w14:paraId="3103CAC4" w14:textId="77777777" w:rsidR="00FE25F9" w:rsidRDefault="00FE25F9" w:rsidP="00E46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50E9" w14:textId="25099CB3" w:rsidR="00B054DE" w:rsidRDefault="00C54979" w:rsidP="00533E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54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537B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F2FB982" w14:textId="77777777" w:rsidR="00B054DE" w:rsidRDefault="00B0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1CAC" w14:textId="7BAD387C" w:rsidR="00B054DE" w:rsidRPr="00A354A2" w:rsidRDefault="00B054DE" w:rsidP="00BF537B">
    <w:pPr>
      <w:pStyle w:val="Stopka"/>
      <w:tabs>
        <w:tab w:val="clear" w:pos="4536"/>
        <w:tab w:val="clear" w:pos="9072"/>
        <w:tab w:val="left" w:pos="2592"/>
      </w:tabs>
      <w:jc w:val="left"/>
      <w:rPr>
        <w:rFonts w:ascii="Times New Roman" w:hAnsi="Times New Roman"/>
        <w:i/>
        <w:sz w:val="16"/>
        <w:szCs w:val="16"/>
      </w:rPr>
    </w:pPr>
    <w:r w:rsidRPr="00A354A2">
      <w:rPr>
        <w:rFonts w:ascii="Times New Roman" w:hAnsi="Times New Roman"/>
        <w:i/>
        <w:sz w:val="16"/>
        <w:szCs w:val="16"/>
      </w:rPr>
      <w:t>str.</w:t>
    </w:r>
    <w:r w:rsidR="00C2702B">
      <w:rPr>
        <w:rFonts w:ascii="Times New Roman" w:hAnsi="Times New Roman"/>
        <w:i/>
        <w:sz w:val="16"/>
        <w:szCs w:val="16"/>
      </w:rPr>
      <w:t xml:space="preserve"> </w:t>
    </w:r>
    <w:r w:rsidR="00C54979" w:rsidRPr="00A354A2">
      <w:rPr>
        <w:rFonts w:ascii="Times New Roman" w:hAnsi="Times New Roman"/>
        <w:i/>
        <w:sz w:val="16"/>
        <w:szCs w:val="16"/>
      </w:rPr>
      <w:fldChar w:fldCharType="begin"/>
    </w:r>
    <w:r w:rsidRPr="00A354A2">
      <w:rPr>
        <w:rFonts w:ascii="Times New Roman" w:hAnsi="Times New Roman"/>
        <w:i/>
        <w:sz w:val="16"/>
        <w:szCs w:val="16"/>
      </w:rPr>
      <w:instrText xml:space="preserve"> PAGE    \* MERGEFORMAT </w:instrText>
    </w:r>
    <w:r w:rsidR="00C54979" w:rsidRPr="00A354A2">
      <w:rPr>
        <w:rFonts w:ascii="Times New Roman" w:hAnsi="Times New Roman"/>
        <w:i/>
        <w:sz w:val="16"/>
        <w:szCs w:val="16"/>
      </w:rPr>
      <w:fldChar w:fldCharType="separate"/>
    </w:r>
    <w:r w:rsidR="006204BC">
      <w:rPr>
        <w:rFonts w:ascii="Times New Roman" w:hAnsi="Times New Roman"/>
        <w:i/>
        <w:noProof/>
        <w:sz w:val="16"/>
        <w:szCs w:val="16"/>
      </w:rPr>
      <w:t>2</w:t>
    </w:r>
    <w:r w:rsidR="00C54979" w:rsidRPr="00A354A2">
      <w:rPr>
        <w:rFonts w:ascii="Times New Roman" w:hAnsi="Times New Roman"/>
        <w:i/>
        <w:sz w:val="16"/>
        <w:szCs w:val="16"/>
      </w:rPr>
      <w:fldChar w:fldCharType="end"/>
    </w:r>
    <w:r w:rsidRPr="00A354A2">
      <w:rPr>
        <w:rFonts w:ascii="Times New Roman" w:hAnsi="Times New Roman"/>
        <w:i/>
        <w:sz w:val="16"/>
        <w:szCs w:val="16"/>
      </w:rPr>
      <w:tab/>
    </w:r>
  </w:p>
  <w:p w14:paraId="3275D132" w14:textId="77777777" w:rsidR="00B054DE" w:rsidRPr="002847BB" w:rsidRDefault="00B054DE" w:rsidP="00284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1EAA" w14:textId="77777777" w:rsidR="00FE25F9" w:rsidRDefault="00FE25F9" w:rsidP="00E46EA7">
      <w:pPr>
        <w:spacing w:line="240" w:lineRule="auto"/>
      </w:pPr>
      <w:r>
        <w:separator/>
      </w:r>
    </w:p>
  </w:footnote>
  <w:footnote w:type="continuationSeparator" w:id="0">
    <w:p w14:paraId="1180A10C" w14:textId="77777777" w:rsidR="00FE25F9" w:rsidRDefault="00FE25F9" w:rsidP="00E46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3D52C26"/>
    <w:multiLevelType w:val="hybridMultilevel"/>
    <w:tmpl w:val="E056D300"/>
    <w:lvl w:ilvl="0" w:tplc="7DDE152A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7CD5"/>
    <w:multiLevelType w:val="hybridMultilevel"/>
    <w:tmpl w:val="040209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93C90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92517"/>
    <w:multiLevelType w:val="hybridMultilevel"/>
    <w:tmpl w:val="4030BE16"/>
    <w:lvl w:ilvl="0" w:tplc="C8668DEE">
      <w:start w:val="1"/>
      <w:numFmt w:val="bullet"/>
      <w:lvlText w:val=""/>
      <w:lvlJc w:val="left"/>
      <w:pPr>
        <w:ind w:left="3196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9C748C8"/>
    <w:multiLevelType w:val="hybridMultilevel"/>
    <w:tmpl w:val="AA5AEED8"/>
    <w:lvl w:ilvl="0" w:tplc="FFFFFFFF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E582F"/>
    <w:multiLevelType w:val="hybridMultilevel"/>
    <w:tmpl w:val="0272123E"/>
    <w:lvl w:ilvl="0" w:tplc="6D3E86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604248C0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B0320"/>
    <w:multiLevelType w:val="hybridMultilevel"/>
    <w:tmpl w:val="633C8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AD626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49FA8D64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82913"/>
    <w:multiLevelType w:val="hybridMultilevel"/>
    <w:tmpl w:val="BF603E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C93C90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23D25"/>
    <w:multiLevelType w:val="hybridMultilevel"/>
    <w:tmpl w:val="1C8A45A8"/>
    <w:lvl w:ilvl="0" w:tplc="718EC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743FF"/>
    <w:multiLevelType w:val="hybridMultilevel"/>
    <w:tmpl w:val="8D7A2D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C0163"/>
    <w:multiLevelType w:val="hybridMultilevel"/>
    <w:tmpl w:val="CF4884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95196"/>
    <w:multiLevelType w:val="hybridMultilevel"/>
    <w:tmpl w:val="4386E1FE"/>
    <w:lvl w:ilvl="0" w:tplc="C93C90D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94F315D"/>
    <w:multiLevelType w:val="hybridMultilevel"/>
    <w:tmpl w:val="F5C2C8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D626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D626C8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F108C1"/>
    <w:multiLevelType w:val="hybridMultilevel"/>
    <w:tmpl w:val="80FA7B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6A20C510">
      <w:start w:val="1"/>
      <w:numFmt w:val="lowerLetter"/>
      <w:lvlText w:val="%3."/>
      <w:lvlJc w:val="left"/>
      <w:pPr>
        <w:ind w:left="1980" w:hanging="360"/>
      </w:pPr>
      <w:rPr>
        <w:rFonts w:ascii="Calibri" w:hAnsi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60ED9"/>
    <w:multiLevelType w:val="hybridMultilevel"/>
    <w:tmpl w:val="88FCB3C6"/>
    <w:lvl w:ilvl="0" w:tplc="7DDE152A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567"/>
    <w:multiLevelType w:val="hybridMultilevel"/>
    <w:tmpl w:val="60169F3C"/>
    <w:lvl w:ilvl="0" w:tplc="06A64D7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5CD"/>
    <w:multiLevelType w:val="hybridMultilevel"/>
    <w:tmpl w:val="46F44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25225"/>
    <w:multiLevelType w:val="hybridMultilevel"/>
    <w:tmpl w:val="D74CFE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7DDE152A">
      <w:start w:val="1"/>
      <w:numFmt w:val="lowerLetter"/>
      <w:lvlText w:val="%3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484111"/>
    <w:multiLevelType w:val="hybridMultilevel"/>
    <w:tmpl w:val="F1F62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40201"/>
    <w:multiLevelType w:val="hybridMultilevel"/>
    <w:tmpl w:val="05CEF2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FFFFFFFF">
      <w:start w:val="1"/>
      <w:numFmt w:val="lowerLetter"/>
      <w:lvlText w:val="%3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93C90D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C6E19"/>
    <w:multiLevelType w:val="hybridMultilevel"/>
    <w:tmpl w:val="F74A9A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73889906">
      <w:start w:val="1"/>
      <w:numFmt w:val="lowerLetter"/>
      <w:lvlText w:val="%3."/>
      <w:lvlJc w:val="left"/>
      <w:pPr>
        <w:ind w:left="1980" w:hanging="360"/>
      </w:pPr>
      <w:rPr>
        <w:rFonts w:ascii="Calibri" w:hAnsi="Calibri" w:hint="default"/>
        <w:sz w:val="22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B4008"/>
    <w:multiLevelType w:val="hybridMultilevel"/>
    <w:tmpl w:val="4288C3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32381C"/>
    <w:multiLevelType w:val="hybridMultilevel"/>
    <w:tmpl w:val="2D9E7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E0D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70DF5"/>
    <w:multiLevelType w:val="hybridMultilevel"/>
    <w:tmpl w:val="EA58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182F"/>
    <w:multiLevelType w:val="hybridMultilevel"/>
    <w:tmpl w:val="AF640F5C"/>
    <w:lvl w:ilvl="0" w:tplc="0415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1CB2564"/>
    <w:multiLevelType w:val="hybridMultilevel"/>
    <w:tmpl w:val="5A3E9076"/>
    <w:lvl w:ilvl="0" w:tplc="7DDE152A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2CF1874"/>
    <w:multiLevelType w:val="hybridMultilevel"/>
    <w:tmpl w:val="A6D846B0"/>
    <w:lvl w:ilvl="0" w:tplc="7DDE152A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47FCB"/>
    <w:multiLevelType w:val="hybridMultilevel"/>
    <w:tmpl w:val="CDFA8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F02E7"/>
    <w:multiLevelType w:val="hybridMultilevel"/>
    <w:tmpl w:val="BA446126"/>
    <w:lvl w:ilvl="0" w:tplc="2B02451A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253A8"/>
    <w:multiLevelType w:val="hybridMultilevel"/>
    <w:tmpl w:val="5404791A"/>
    <w:lvl w:ilvl="0" w:tplc="E452D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07C23"/>
    <w:multiLevelType w:val="hybridMultilevel"/>
    <w:tmpl w:val="37DA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55A7B"/>
    <w:multiLevelType w:val="hybridMultilevel"/>
    <w:tmpl w:val="DFEE64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</w:rPr>
    </w:lvl>
    <w:lvl w:ilvl="2" w:tplc="C93C90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0E4A0D"/>
    <w:multiLevelType w:val="hybridMultilevel"/>
    <w:tmpl w:val="1C8A45A8"/>
    <w:lvl w:ilvl="0" w:tplc="718EC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66350"/>
    <w:multiLevelType w:val="hybridMultilevel"/>
    <w:tmpl w:val="6184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E3EB4"/>
    <w:multiLevelType w:val="hybridMultilevel"/>
    <w:tmpl w:val="99361F02"/>
    <w:lvl w:ilvl="0" w:tplc="BC08EE6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BD6A7E"/>
    <w:multiLevelType w:val="hybridMultilevel"/>
    <w:tmpl w:val="5A3E9076"/>
    <w:lvl w:ilvl="0" w:tplc="FFFFFFFF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73EF7A9E"/>
    <w:multiLevelType w:val="hybridMultilevel"/>
    <w:tmpl w:val="AA5AEED8"/>
    <w:lvl w:ilvl="0" w:tplc="7DDE152A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96A55"/>
    <w:multiLevelType w:val="hybridMultilevel"/>
    <w:tmpl w:val="AA5AEED8"/>
    <w:lvl w:ilvl="0" w:tplc="FFFFFFFF">
      <w:start w:val="1"/>
      <w:numFmt w:val="lowerLetter"/>
      <w:lvlText w:val="%1."/>
      <w:lvlJc w:val="left"/>
      <w:pPr>
        <w:ind w:left="19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6839">
    <w:abstractNumId w:val="5"/>
  </w:num>
  <w:num w:numId="2" w16cid:durableId="1260674521">
    <w:abstractNumId w:val="12"/>
  </w:num>
  <w:num w:numId="3" w16cid:durableId="123013764">
    <w:abstractNumId w:val="6"/>
  </w:num>
  <w:num w:numId="4" w16cid:durableId="1686248927">
    <w:abstractNumId w:val="10"/>
  </w:num>
  <w:num w:numId="5" w16cid:durableId="1695569982">
    <w:abstractNumId w:val="22"/>
  </w:num>
  <w:num w:numId="6" w16cid:durableId="1022702424">
    <w:abstractNumId w:val="32"/>
  </w:num>
  <w:num w:numId="7" w16cid:durableId="956564377">
    <w:abstractNumId w:val="8"/>
  </w:num>
  <w:num w:numId="8" w16cid:durableId="1837188772">
    <w:abstractNumId w:val="29"/>
  </w:num>
  <w:num w:numId="9" w16cid:durableId="1034422490">
    <w:abstractNumId w:val="3"/>
  </w:num>
  <w:num w:numId="10" w16cid:durableId="126899763">
    <w:abstractNumId w:val="18"/>
  </w:num>
  <w:num w:numId="11" w16cid:durableId="1854614538">
    <w:abstractNumId w:val="28"/>
  </w:num>
  <w:num w:numId="12" w16cid:durableId="75640363">
    <w:abstractNumId w:val="21"/>
  </w:num>
  <w:num w:numId="13" w16cid:durableId="496464709">
    <w:abstractNumId w:val="24"/>
  </w:num>
  <w:num w:numId="14" w16cid:durableId="2112427639">
    <w:abstractNumId w:val="19"/>
  </w:num>
  <w:num w:numId="15" w16cid:durableId="1287538821">
    <w:abstractNumId w:val="26"/>
  </w:num>
  <w:num w:numId="16" w16cid:durableId="2034071415">
    <w:abstractNumId w:val="31"/>
  </w:num>
  <w:num w:numId="17" w16cid:durableId="1869948543">
    <w:abstractNumId w:val="1"/>
  </w:num>
  <w:num w:numId="18" w16cid:durableId="1516923451">
    <w:abstractNumId w:val="14"/>
  </w:num>
  <w:num w:numId="19" w16cid:durableId="1691757032">
    <w:abstractNumId w:val="36"/>
  </w:num>
  <w:num w:numId="20" w16cid:durableId="1910649738">
    <w:abstractNumId w:val="4"/>
  </w:num>
  <w:num w:numId="21" w16cid:durableId="305279460">
    <w:abstractNumId w:val="37"/>
  </w:num>
  <w:num w:numId="22" w16cid:durableId="708140365">
    <w:abstractNumId w:val="11"/>
  </w:num>
  <w:num w:numId="23" w16cid:durableId="1180198034">
    <w:abstractNumId w:val="2"/>
  </w:num>
  <w:num w:numId="24" w16cid:durableId="210503095">
    <w:abstractNumId w:val="17"/>
  </w:num>
  <w:num w:numId="25" w16cid:durableId="627198248">
    <w:abstractNumId w:val="25"/>
  </w:num>
  <w:num w:numId="26" w16cid:durableId="1544945736">
    <w:abstractNumId w:val="33"/>
  </w:num>
  <w:num w:numId="27" w16cid:durableId="659503576">
    <w:abstractNumId w:val="27"/>
  </w:num>
  <w:num w:numId="28" w16cid:durableId="2014068622">
    <w:abstractNumId w:val="7"/>
  </w:num>
  <w:num w:numId="29" w16cid:durableId="1517618691">
    <w:abstractNumId w:val="9"/>
  </w:num>
  <w:num w:numId="30" w16cid:durableId="2076127112">
    <w:abstractNumId w:val="13"/>
  </w:num>
  <w:num w:numId="31" w16cid:durableId="278151536">
    <w:abstractNumId w:val="20"/>
  </w:num>
  <w:num w:numId="32" w16cid:durableId="1774940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2954083">
    <w:abstractNumId w:val="15"/>
  </w:num>
  <w:num w:numId="34" w16cid:durableId="531573882">
    <w:abstractNumId w:val="23"/>
  </w:num>
  <w:num w:numId="35" w16cid:durableId="973566222">
    <w:abstractNumId w:val="35"/>
  </w:num>
  <w:num w:numId="36" w16cid:durableId="910164655">
    <w:abstractNumId w:val="16"/>
  </w:num>
  <w:num w:numId="37" w16cid:durableId="1700551124">
    <w:abstractNumId w:val="30"/>
  </w:num>
  <w:num w:numId="38" w16cid:durableId="304362341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 fillcolor="red" strokecolor="none [3041]">
      <v:fill color="red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8"/>
    <w:rsid w:val="0000072C"/>
    <w:rsid w:val="0000196E"/>
    <w:rsid w:val="00001A94"/>
    <w:rsid w:val="000032E9"/>
    <w:rsid w:val="00003560"/>
    <w:rsid w:val="00003966"/>
    <w:rsid w:val="00003C2A"/>
    <w:rsid w:val="00004D33"/>
    <w:rsid w:val="00010E08"/>
    <w:rsid w:val="00011017"/>
    <w:rsid w:val="00014129"/>
    <w:rsid w:val="00020FF6"/>
    <w:rsid w:val="00021180"/>
    <w:rsid w:val="0002383E"/>
    <w:rsid w:val="00025293"/>
    <w:rsid w:val="000257E7"/>
    <w:rsid w:val="0003063B"/>
    <w:rsid w:val="000318C4"/>
    <w:rsid w:val="0003194E"/>
    <w:rsid w:val="00031A2A"/>
    <w:rsid w:val="00032D40"/>
    <w:rsid w:val="00033ADD"/>
    <w:rsid w:val="00034265"/>
    <w:rsid w:val="00034AE4"/>
    <w:rsid w:val="00036EC6"/>
    <w:rsid w:val="000441FF"/>
    <w:rsid w:val="0004427F"/>
    <w:rsid w:val="00050810"/>
    <w:rsid w:val="000513B6"/>
    <w:rsid w:val="00053EE2"/>
    <w:rsid w:val="00054549"/>
    <w:rsid w:val="00054CD9"/>
    <w:rsid w:val="00056E6F"/>
    <w:rsid w:val="00057463"/>
    <w:rsid w:val="00060B6F"/>
    <w:rsid w:val="00060C12"/>
    <w:rsid w:val="00064DDD"/>
    <w:rsid w:val="0006581F"/>
    <w:rsid w:val="00065BD9"/>
    <w:rsid w:val="00065F85"/>
    <w:rsid w:val="0006616E"/>
    <w:rsid w:val="00066F5A"/>
    <w:rsid w:val="00071612"/>
    <w:rsid w:val="0007256C"/>
    <w:rsid w:val="0007262D"/>
    <w:rsid w:val="00073C3F"/>
    <w:rsid w:val="0007450A"/>
    <w:rsid w:val="00074F53"/>
    <w:rsid w:val="0007550B"/>
    <w:rsid w:val="00077CF6"/>
    <w:rsid w:val="00080DF4"/>
    <w:rsid w:val="00081FFB"/>
    <w:rsid w:val="000825E7"/>
    <w:rsid w:val="00082E27"/>
    <w:rsid w:val="00083F6B"/>
    <w:rsid w:val="00084E05"/>
    <w:rsid w:val="00085845"/>
    <w:rsid w:val="0008676C"/>
    <w:rsid w:val="00090DDA"/>
    <w:rsid w:val="00090FD5"/>
    <w:rsid w:val="000917F5"/>
    <w:rsid w:val="0009199D"/>
    <w:rsid w:val="00092C5F"/>
    <w:rsid w:val="00094DCD"/>
    <w:rsid w:val="000A0261"/>
    <w:rsid w:val="000A2242"/>
    <w:rsid w:val="000A2D46"/>
    <w:rsid w:val="000A3F3B"/>
    <w:rsid w:val="000A481B"/>
    <w:rsid w:val="000A4BD0"/>
    <w:rsid w:val="000A4BF0"/>
    <w:rsid w:val="000B2AB3"/>
    <w:rsid w:val="000B4488"/>
    <w:rsid w:val="000B4AD2"/>
    <w:rsid w:val="000B4F0F"/>
    <w:rsid w:val="000B542C"/>
    <w:rsid w:val="000B6B59"/>
    <w:rsid w:val="000C1017"/>
    <w:rsid w:val="000C144F"/>
    <w:rsid w:val="000C1B24"/>
    <w:rsid w:val="000C2398"/>
    <w:rsid w:val="000C44E1"/>
    <w:rsid w:val="000C6E5A"/>
    <w:rsid w:val="000C7AD5"/>
    <w:rsid w:val="000C7C4F"/>
    <w:rsid w:val="000D13A0"/>
    <w:rsid w:val="000D1C7C"/>
    <w:rsid w:val="000D2DC7"/>
    <w:rsid w:val="000D3FFF"/>
    <w:rsid w:val="000D59C5"/>
    <w:rsid w:val="000D68C3"/>
    <w:rsid w:val="000E0A92"/>
    <w:rsid w:val="000E0C40"/>
    <w:rsid w:val="000E19A2"/>
    <w:rsid w:val="000E4011"/>
    <w:rsid w:val="000E449B"/>
    <w:rsid w:val="000E6B7E"/>
    <w:rsid w:val="000F4160"/>
    <w:rsid w:val="000F4C81"/>
    <w:rsid w:val="000F71F8"/>
    <w:rsid w:val="00101F67"/>
    <w:rsid w:val="00102E04"/>
    <w:rsid w:val="00106026"/>
    <w:rsid w:val="001075E1"/>
    <w:rsid w:val="00110241"/>
    <w:rsid w:val="0011408C"/>
    <w:rsid w:val="00114472"/>
    <w:rsid w:val="0011557D"/>
    <w:rsid w:val="00115C1C"/>
    <w:rsid w:val="00117621"/>
    <w:rsid w:val="0011786A"/>
    <w:rsid w:val="00122C9C"/>
    <w:rsid w:val="0012338C"/>
    <w:rsid w:val="00123792"/>
    <w:rsid w:val="00123D37"/>
    <w:rsid w:val="00126779"/>
    <w:rsid w:val="00130FF6"/>
    <w:rsid w:val="00132874"/>
    <w:rsid w:val="001331A6"/>
    <w:rsid w:val="00133A77"/>
    <w:rsid w:val="001350F4"/>
    <w:rsid w:val="001364D2"/>
    <w:rsid w:val="0013781D"/>
    <w:rsid w:val="00137AD2"/>
    <w:rsid w:val="00140779"/>
    <w:rsid w:val="0014184B"/>
    <w:rsid w:val="001423DE"/>
    <w:rsid w:val="0014376A"/>
    <w:rsid w:val="00144DEF"/>
    <w:rsid w:val="00147010"/>
    <w:rsid w:val="00151C4D"/>
    <w:rsid w:val="00152230"/>
    <w:rsid w:val="00152511"/>
    <w:rsid w:val="00153461"/>
    <w:rsid w:val="00154685"/>
    <w:rsid w:val="00154E06"/>
    <w:rsid w:val="00156573"/>
    <w:rsid w:val="001570C9"/>
    <w:rsid w:val="00157BD4"/>
    <w:rsid w:val="00164510"/>
    <w:rsid w:val="00165670"/>
    <w:rsid w:val="001665D1"/>
    <w:rsid w:val="001676D3"/>
    <w:rsid w:val="00167A61"/>
    <w:rsid w:val="00167BF8"/>
    <w:rsid w:val="00167C2E"/>
    <w:rsid w:val="00170E5A"/>
    <w:rsid w:val="00172706"/>
    <w:rsid w:val="00173B3D"/>
    <w:rsid w:val="001748D3"/>
    <w:rsid w:val="00174F22"/>
    <w:rsid w:val="00175830"/>
    <w:rsid w:val="00175CF0"/>
    <w:rsid w:val="00176570"/>
    <w:rsid w:val="00176631"/>
    <w:rsid w:val="001768C2"/>
    <w:rsid w:val="00176C6E"/>
    <w:rsid w:val="00180A01"/>
    <w:rsid w:val="00183FCA"/>
    <w:rsid w:val="00184C4F"/>
    <w:rsid w:val="00185457"/>
    <w:rsid w:val="0018604B"/>
    <w:rsid w:val="001860A6"/>
    <w:rsid w:val="00186741"/>
    <w:rsid w:val="00186C3C"/>
    <w:rsid w:val="0018705D"/>
    <w:rsid w:val="0019009B"/>
    <w:rsid w:val="0019179F"/>
    <w:rsid w:val="001917A7"/>
    <w:rsid w:val="00191E5F"/>
    <w:rsid w:val="00191EC8"/>
    <w:rsid w:val="00193D59"/>
    <w:rsid w:val="001942C0"/>
    <w:rsid w:val="00194EBD"/>
    <w:rsid w:val="0019556D"/>
    <w:rsid w:val="001969CC"/>
    <w:rsid w:val="001A1BC3"/>
    <w:rsid w:val="001A3638"/>
    <w:rsid w:val="001A3AF2"/>
    <w:rsid w:val="001A5A31"/>
    <w:rsid w:val="001A6A2A"/>
    <w:rsid w:val="001A6DB6"/>
    <w:rsid w:val="001B08F4"/>
    <w:rsid w:val="001B2562"/>
    <w:rsid w:val="001B51F2"/>
    <w:rsid w:val="001C0310"/>
    <w:rsid w:val="001C05E1"/>
    <w:rsid w:val="001C1843"/>
    <w:rsid w:val="001C43A3"/>
    <w:rsid w:val="001C4D13"/>
    <w:rsid w:val="001C5C1D"/>
    <w:rsid w:val="001D0E43"/>
    <w:rsid w:val="001D19AF"/>
    <w:rsid w:val="001D2B26"/>
    <w:rsid w:val="001D3708"/>
    <w:rsid w:val="001D414F"/>
    <w:rsid w:val="001D44FF"/>
    <w:rsid w:val="001D4CF4"/>
    <w:rsid w:val="001D6FC0"/>
    <w:rsid w:val="001E05CA"/>
    <w:rsid w:val="001E1D6B"/>
    <w:rsid w:val="001E26A9"/>
    <w:rsid w:val="001E2A11"/>
    <w:rsid w:val="001E2AC0"/>
    <w:rsid w:val="001E3A13"/>
    <w:rsid w:val="001E4181"/>
    <w:rsid w:val="001E4D22"/>
    <w:rsid w:val="001E4D97"/>
    <w:rsid w:val="001E5478"/>
    <w:rsid w:val="001E57F6"/>
    <w:rsid w:val="001E67CC"/>
    <w:rsid w:val="001E7DD0"/>
    <w:rsid w:val="001F171C"/>
    <w:rsid w:val="001F1D53"/>
    <w:rsid w:val="001F2077"/>
    <w:rsid w:val="001F3234"/>
    <w:rsid w:val="0020026E"/>
    <w:rsid w:val="00200F02"/>
    <w:rsid w:val="00205429"/>
    <w:rsid w:val="00205DBB"/>
    <w:rsid w:val="0020741C"/>
    <w:rsid w:val="00210776"/>
    <w:rsid w:val="00210976"/>
    <w:rsid w:val="0021109C"/>
    <w:rsid w:val="002126B8"/>
    <w:rsid w:val="002159DA"/>
    <w:rsid w:val="002172E8"/>
    <w:rsid w:val="002211F9"/>
    <w:rsid w:val="002218C3"/>
    <w:rsid w:val="00222144"/>
    <w:rsid w:val="0022289F"/>
    <w:rsid w:val="0022310D"/>
    <w:rsid w:val="00223142"/>
    <w:rsid w:val="00224A01"/>
    <w:rsid w:val="002301E0"/>
    <w:rsid w:val="002317D1"/>
    <w:rsid w:val="002344A5"/>
    <w:rsid w:val="002344A9"/>
    <w:rsid w:val="00234DFE"/>
    <w:rsid w:val="0023685F"/>
    <w:rsid w:val="002400C2"/>
    <w:rsid w:val="002403B4"/>
    <w:rsid w:val="002410AA"/>
    <w:rsid w:val="002411DC"/>
    <w:rsid w:val="00242215"/>
    <w:rsid w:val="00245BCB"/>
    <w:rsid w:val="002466A7"/>
    <w:rsid w:val="002507B9"/>
    <w:rsid w:val="00252C56"/>
    <w:rsid w:val="0025329F"/>
    <w:rsid w:val="0025425D"/>
    <w:rsid w:val="002543C6"/>
    <w:rsid w:val="00255F2B"/>
    <w:rsid w:val="0026144D"/>
    <w:rsid w:val="00261D1D"/>
    <w:rsid w:val="00263A53"/>
    <w:rsid w:val="00263BDF"/>
    <w:rsid w:val="00264392"/>
    <w:rsid w:val="0026592A"/>
    <w:rsid w:val="002671EB"/>
    <w:rsid w:val="00267EFD"/>
    <w:rsid w:val="00270458"/>
    <w:rsid w:val="00270BA3"/>
    <w:rsid w:val="002729CB"/>
    <w:rsid w:val="00273890"/>
    <w:rsid w:val="002738A1"/>
    <w:rsid w:val="00274A22"/>
    <w:rsid w:val="00277F7C"/>
    <w:rsid w:val="00280168"/>
    <w:rsid w:val="00280A71"/>
    <w:rsid w:val="00281324"/>
    <w:rsid w:val="002816C8"/>
    <w:rsid w:val="00281E1A"/>
    <w:rsid w:val="002827BA"/>
    <w:rsid w:val="002847BB"/>
    <w:rsid w:val="00285474"/>
    <w:rsid w:val="00287D4B"/>
    <w:rsid w:val="00293E42"/>
    <w:rsid w:val="002945B7"/>
    <w:rsid w:val="00294BFF"/>
    <w:rsid w:val="00296BBC"/>
    <w:rsid w:val="00296EE0"/>
    <w:rsid w:val="002A06CB"/>
    <w:rsid w:val="002A10F9"/>
    <w:rsid w:val="002A2FF5"/>
    <w:rsid w:val="002A5557"/>
    <w:rsid w:val="002A5680"/>
    <w:rsid w:val="002A6E68"/>
    <w:rsid w:val="002A7C9B"/>
    <w:rsid w:val="002B0877"/>
    <w:rsid w:val="002B6C49"/>
    <w:rsid w:val="002C1B21"/>
    <w:rsid w:val="002C2006"/>
    <w:rsid w:val="002C2643"/>
    <w:rsid w:val="002C3B30"/>
    <w:rsid w:val="002C437D"/>
    <w:rsid w:val="002C5819"/>
    <w:rsid w:val="002C6579"/>
    <w:rsid w:val="002D03C5"/>
    <w:rsid w:val="002D159C"/>
    <w:rsid w:val="002D2CF2"/>
    <w:rsid w:val="002D2DFB"/>
    <w:rsid w:val="002D41DA"/>
    <w:rsid w:val="002D5C40"/>
    <w:rsid w:val="002D7D56"/>
    <w:rsid w:val="002E0C26"/>
    <w:rsid w:val="002E1082"/>
    <w:rsid w:val="002E16EB"/>
    <w:rsid w:val="002E2355"/>
    <w:rsid w:val="002E2CF2"/>
    <w:rsid w:val="002E2E7F"/>
    <w:rsid w:val="002E5480"/>
    <w:rsid w:val="002E5B9B"/>
    <w:rsid w:val="002E5DE9"/>
    <w:rsid w:val="002E5F99"/>
    <w:rsid w:val="002E785D"/>
    <w:rsid w:val="002E7E47"/>
    <w:rsid w:val="002F09F3"/>
    <w:rsid w:val="002F24E9"/>
    <w:rsid w:val="002F30E1"/>
    <w:rsid w:val="002F39AC"/>
    <w:rsid w:val="002F43E6"/>
    <w:rsid w:val="002F5A0E"/>
    <w:rsid w:val="002F79BF"/>
    <w:rsid w:val="003014A7"/>
    <w:rsid w:val="00301DEC"/>
    <w:rsid w:val="003031A2"/>
    <w:rsid w:val="00304A09"/>
    <w:rsid w:val="003069BF"/>
    <w:rsid w:val="00306C3F"/>
    <w:rsid w:val="00306E8E"/>
    <w:rsid w:val="003105E2"/>
    <w:rsid w:val="00310F13"/>
    <w:rsid w:val="003128C2"/>
    <w:rsid w:val="003161E2"/>
    <w:rsid w:val="00316A6C"/>
    <w:rsid w:val="00316F0B"/>
    <w:rsid w:val="003201D9"/>
    <w:rsid w:val="00320A87"/>
    <w:rsid w:val="003242B9"/>
    <w:rsid w:val="00324C5B"/>
    <w:rsid w:val="00327A5D"/>
    <w:rsid w:val="00331FA6"/>
    <w:rsid w:val="00332E38"/>
    <w:rsid w:val="00333F30"/>
    <w:rsid w:val="003341F3"/>
    <w:rsid w:val="003348C1"/>
    <w:rsid w:val="00334AD1"/>
    <w:rsid w:val="00334C72"/>
    <w:rsid w:val="003356A6"/>
    <w:rsid w:val="00335889"/>
    <w:rsid w:val="00337336"/>
    <w:rsid w:val="00342D90"/>
    <w:rsid w:val="00342EB2"/>
    <w:rsid w:val="003440E4"/>
    <w:rsid w:val="00345DF9"/>
    <w:rsid w:val="0034660E"/>
    <w:rsid w:val="0034756F"/>
    <w:rsid w:val="00352438"/>
    <w:rsid w:val="0035248E"/>
    <w:rsid w:val="00352A9E"/>
    <w:rsid w:val="00352E47"/>
    <w:rsid w:val="00354671"/>
    <w:rsid w:val="00354A94"/>
    <w:rsid w:val="00356799"/>
    <w:rsid w:val="003616A2"/>
    <w:rsid w:val="00364C21"/>
    <w:rsid w:val="003654AE"/>
    <w:rsid w:val="00366669"/>
    <w:rsid w:val="00366D58"/>
    <w:rsid w:val="00367758"/>
    <w:rsid w:val="00370AA2"/>
    <w:rsid w:val="003736E0"/>
    <w:rsid w:val="00373E1E"/>
    <w:rsid w:val="00373F6C"/>
    <w:rsid w:val="003757A8"/>
    <w:rsid w:val="00375913"/>
    <w:rsid w:val="003761ED"/>
    <w:rsid w:val="00377853"/>
    <w:rsid w:val="003801C9"/>
    <w:rsid w:val="003804D0"/>
    <w:rsid w:val="00380841"/>
    <w:rsid w:val="0038425D"/>
    <w:rsid w:val="00387048"/>
    <w:rsid w:val="00387148"/>
    <w:rsid w:val="00387226"/>
    <w:rsid w:val="00387EEE"/>
    <w:rsid w:val="00390B82"/>
    <w:rsid w:val="00391831"/>
    <w:rsid w:val="00392218"/>
    <w:rsid w:val="00393230"/>
    <w:rsid w:val="0039398F"/>
    <w:rsid w:val="00393B50"/>
    <w:rsid w:val="00393B9A"/>
    <w:rsid w:val="00393FC7"/>
    <w:rsid w:val="00394140"/>
    <w:rsid w:val="003948D7"/>
    <w:rsid w:val="00394FD9"/>
    <w:rsid w:val="00395A4C"/>
    <w:rsid w:val="00395AB3"/>
    <w:rsid w:val="00396A82"/>
    <w:rsid w:val="003A07F9"/>
    <w:rsid w:val="003A0D72"/>
    <w:rsid w:val="003A14D1"/>
    <w:rsid w:val="003A1D1E"/>
    <w:rsid w:val="003A2D21"/>
    <w:rsid w:val="003A3A0D"/>
    <w:rsid w:val="003A3D14"/>
    <w:rsid w:val="003A5A50"/>
    <w:rsid w:val="003A62C4"/>
    <w:rsid w:val="003A6F50"/>
    <w:rsid w:val="003A725E"/>
    <w:rsid w:val="003B0596"/>
    <w:rsid w:val="003B0F0D"/>
    <w:rsid w:val="003B27CA"/>
    <w:rsid w:val="003B3AA0"/>
    <w:rsid w:val="003B3CEB"/>
    <w:rsid w:val="003C0B0B"/>
    <w:rsid w:val="003C2E76"/>
    <w:rsid w:val="003C474B"/>
    <w:rsid w:val="003C4929"/>
    <w:rsid w:val="003C57AA"/>
    <w:rsid w:val="003D08AE"/>
    <w:rsid w:val="003D24B0"/>
    <w:rsid w:val="003D372F"/>
    <w:rsid w:val="003D4409"/>
    <w:rsid w:val="003D67FD"/>
    <w:rsid w:val="003D6A87"/>
    <w:rsid w:val="003D6DD4"/>
    <w:rsid w:val="003E0AD0"/>
    <w:rsid w:val="003E2E2B"/>
    <w:rsid w:val="003E31D6"/>
    <w:rsid w:val="003E3737"/>
    <w:rsid w:val="003E38DC"/>
    <w:rsid w:val="003E4842"/>
    <w:rsid w:val="003E4BE5"/>
    <w:rsid w:val="003E59DB"/>
    <w:rsid w:val="003F07B0"/>
    <w:rsid w:val="003F16D3"/>
    <w:rsid w:val="003F206C"/>
    <w:rsid w:val="003F258D"/>
    <w:rsid w:val="003F45F3"/>
    <w:rsid w:val="003F47EB"/>
    <w:rsid w:val="003F4DF4"/>
    <w:rsid w:val="003F5069"/>
    <w:rsid w:val="003F52D0"/>
    <w:rsid w:val="00401119"/>
    <w:rsid w:val="004013B2"/>
    <w:rsid w:val="00401568"/>
    <w:rsid w:val="004015E2"/>
    <w:rsid w:val="0040183C"/>
    <w:rsid w:val="004018AF"/>
    <w:rsid w:val="00402402"/>
    <w:rsid w:val="004033CB"/>
    <w:rsid w:val="004044FB"/>
    <w:rsid w:val="004054FB"/>
    <w:rsid w:val="00405A47"/>
    <w:rsid w:val="00407188"/>
    <w:rsid w:val="004071B8"/>
    <w:rsid w:val="004075A8"/>
    <w:rsid w:val="00410167"/>
    <w:rsid w:val="0041079D"/>
    <w:rsid w:val="004122A7"/>
    <w:rsid w:val="00413082"/>
    <w:rsid w:val="00414967"/>
    <w:rsid w:val="004152E4"/>
    <w:rsid w:val="00415A2A"/>
    <w:rsid w:val="00417E62"/>
    <w:rsid w:val="00420910"/>
    <w:rsid w:val="0042324E"/>
    <w:rsid w:val="0042354C"/>
    <w:rsid w:val="0042378B"/>
    <w:rsid w:val="00425EA8"/>
    <w:rsid w:val="00431168"/>
    <w:rsid w:val="0043505D"/>
    <w:rsid w:val="00436F97"/>
    <w:rsid w:val="004407CF"/>
    <w:rsid w:val="00441A69"/>
    <w:rsid w:val="00443FB8"/>
    <w:rsid w:val="004444A3"/>
    <w:rsid w:val="004448A3"/>
    <w:rsid w:val="00446224"/>
    <w:rsid w:val="0045052B"/>
    <w:rsid w:val="0045187F"/>
    <w:rsid w:val="00453464"/>
    <w:rsid w:val="00455431"/>
    <w:rsid w:val="0045600E"/>
    <w:rsid w:val="0045630A"/>
    <w:rsid w:val="00460131"/>
    <w:rsid w:val="004606EA"/>
    <w:rsid w:val="00460AB1"/>
    <w:rsid w:val="00460B61"/>
    <w:rsid w:val="00462264"/>
    <w:rsid w:val="0046334C"/>
    <w:rsid w:val="004670FB"/>
    <w:rsid w:val="0046742D"/>
    <w:rsid w:val="00470DC4"/>
    <w:rsid w:val="00471047"/>
    <w:rsid w:val="004725AE"/>
    <w:rsid w:val="00472C0A"/>
    <w:rsid w:val="0047345B"/>
    <w:rsid w:val="00475558"/>
    <w:rsid w:val="00476486"/>
    <w:rsid w:val="00481041"/>
    <w:rsid w:val="004816A0"/>
    <w:rsid w:val="00482365"/>
    <w:rsid w:val="00482D8E"/>
    <w:rsid w:val="0048534C"/>
    <w:rsid w:val="0048678D"/>
    <w:rsid w:val="00490267"/>
    <w:rsid w:val="00491AB0"/>
    <w:rsid w:val="0049229B"/>
    <w:rsid w:val="0049654E"/>
    <w:rsid w:val="004967CB"/>
    <w:rsid w:val="004A1666"/>
    <w:rsid w:val="004A26CF"/>
    <w:rsid w:val="004A3A4D"/>
    <w:rsid w:val="004A4822"/>
    <w:rsid w:val="004A60C2"/>
    <w:rsid w:val="004A64CD"/>
    <w:rsid w:val="004B04CA"/>
    <w:rsid w:val="004B066A"/>
    <w:rsid w:val="004B6501"/>
    <w:rsid w:val="004B6511"/>
    <w:rsid w:val="004B715B"/>
    <w:rsid w:val="004B741C"/>
    <w:rsid w:val="004C0BD1"/>
    <w:rsid w:val="004C111C"/>
    <w:rsid w:val="004C1838"/>
    <w:rsid w:val="004C47B9"/>
    <w:rsid w:val="004C47D5"/>
    <w:rsid w:val="004C5256"/>
    <w:rsid w:val="004C5BD1"/>
    <w:rsid w:val="004C5CED"/>
    <w:rsid w:val="004C5EA7"/>
    <w:rsid w:val="004D0638"/>
    <w:rsid w:val="004D0719"/>
    <w:rsid w:val="004D231D"/>
    <w:rsid w:val="004D2840"/>
    <w:rsid w:val="004D3876"/>
    <w:rsid w:val="004D401F"/>
    <w:rsid w:val="004D7A38"/>
    <w:rsid w:val="004E0647"/>
    <w:rsid w:val="004E0AA0"/>
    <w:rsid w:val="004E3E46"/>
    <w:rsid w:val="004E3E4F"/>
    <w:rsid w:val="004E422F"/>
    <w:rsid w:val="004E4499"/>
    <w:rsid w:val="004E4C8C"/>
    <w:rsid w:val="004E6765"/>
    <w:rsid w:val="004E6A6A"/>
    <w:rsid w:val="004E7770"/>
    <w:rsid w:val="004F06C4"/>
    <w:rsid w:val="004F0DF6"/>
    <w:rsid w:val="004F48C4"/>
    <w:rsid w:val="004F4EA7"/>
    <w:rsid w:val="004F565B"/>
    <w:rsid w:val="004F5F33"/>
    <w:rsid w:val="004F6E42"/>
    <w:rsid w:val="004F7073"/>
    <w:rsid w:val="004F7310"/>
    <w:rsid w:val="004F7F10"/>
    <w:rsid w:val="004F7F9C"/>
    <w:rsid w:val="00500C29"/>
    <w:rsid w:val="0050571C"/>
    <w:rsid w:val="00505F6F"/>
    <w:rsid w:val="00506952"/>
    <w:rsid w:val="005107D1"/>
    <w:rsid w:val="00512564"/>
    <w:rsid w:val="005142F0"/>
    <w:rsid w:val="005149D3"/>
    <w:rsid w:val="00514A50"/>
    <w:rsid w:val="005164A1"/>
    <w:rsid w:val="00517221"/>
    <w:rsid w:val="005175A5"/>
    <w:rsid w:val="00517DC7"/>
    <w:rsid w:val="00520799"/>
    <w:rsid w:val="005210B5"/>
    <w:rsid w:val="005220B4"/>
    <w:rsid w:val="00526EF9"/>
    <w:rsid w:val="00530880"/>
    <w:rsid w:val="0053330D"/>
    <w:rsid w:val="00533E44"/>
    <w:rsid w:val="00533F53"/>
    <w:rsid w:val="0053542F"/>
    <w:rsid w:val="00535CA8"/>
    <w:rsid w:val="00536730"/>
    <w:rsid w:val="005372E9"/>
    <w:rsid w:val="00540346"/>
    <w:rsid w:val="00542ADE"/>
    <w:rsid w:val="00542E4A"/>
    <w:rsid w:val="0054453A"/>
    <w:rsid w:val="00544CCC"/>
    <w:rsid w:val="00545E7D"/>
    <w:rsid w:val="00545F73"/>
    <w:rsid w:val="0054668F"/>
    <w:rsid w:val="00547C29"/>
    <w:rsid w:val="0055031D"/>
    <w:rsid w:val="00552056"/>
    <w:rsid w:val="00552378"/>
    <w:rsid w:val="00553336"/>
    <w:rsid w:val="00553F7D"/>
    <w:rsid w:val="005543A5"/>
    <w:rsid w:val="00554991"/>
    <w:rsid w:val="00556739"/>
    <w:rsid w:val="00557CB7"/>
    <w:rsid w:val="00557E6F"/>
    <w:rsid w:val="00562E95"/>
    <w:rsid w:val="00563530"/>
    <w:rsid w:val="00563B4F"/>
    <w:rsid w:val="0056706A"/>
    <w:rsid w:val="00571F44"/>
    <w:rsid w:val="00572E6A"/>
    <w:rsid w:val="00573E50"/>
    <w:rsid w:val="0057407A"/>
    <w:rsid w:val="00576FFA"/>
    <w:rsid w:val="005776EB"/>
    <w:rsid w:val="005779F1"/>
    <w:rsid w:val="00577B8B"/>
    <w:rsid w:val="00582CAB"/>
    <w:rsid w:val="00582DAD"/>
    <w:rsid w:val="00582FA8"/>
    <w:rsid w:val="00584E9B"/>
    <w:rsid w:val="0058593F"/>
    <w:rsid w:val="00585CD7"/>
    <w:rsid w:val="00585D10"/>
    <w:rsid w:val="005901EA"/>
    <w:rsid w:val="005910A7"/>
    <w:rsid w:val="00591F75"/>
    <w:rsid w:val="0059335E"/>
    <w:rsid w:val="00594F0A"/>
    <w:rsid w:val="005956D5"/>
    <w:rsid w:val="005970FA"/>
    <w:rsid w:val="00597E25"/>
    <w:rsid w:val="005A08AC"/>
    <w:rsid w:val="005A116C"/>
    <w:rsid w:val="005A18F8"/>
    <w:rsid w:val="005A3175"/>
    <w:rsid w:val="005A6216"/>
    <w:rsid w:val="005A6279"/>
    <w:rsid w:val="005A7945"/>
    <w:rsid w:val="005B0C3F"/>
    <w:rsid w:val="005B15C2"/>
    <w:rsid w:val="005B1AE7"/>
    <w:rsid w:val="005B233A"/>
    <w:rsid w:val="005B29D4"/>
    <w:rsid w:val="005B5934"/>
    <w:rsid w:val="005B5E2C"/>
    <w:rsid w:val="005B655F"/>
    <w:rsid w:val="005B719C"/>
    <w:rsid w:val="005B7785"/>
    <w:rsid w:val="005B799D"/>
    <w:rsid w:val="005C0013"/>
    <w:rsid w:val="005C2746"/>
    <w:rsid w:val="005C2D77"/>
    <w:rsid w:val="005C2FAB"/>
    <w:rsid w:val="005C35E2"/>
    <w:rsid w:val="005C38F6"/>
    <w:rsid w:val="005C39AD"/>
    <w:rsid w:val="005C482C"/>
    <w:rsid w:val="005C5C48"/>
    <w:rsid w:val="005C6008"/>
    <w:rsid w:val="005D080A"/>
    <w:rsid w:val="005D13DA"/>
    <w:rsid w:val="005D1C0F"/>
    <w:rsid w:val="005D2274"/>
    <w:rsid w:val="005D252C"/>
    <w:rsid w:val="005D3933"/>
    <w:rsid w:val="005D3BC8"/>
    <w:rsid w:val="005D4B9D"/>
    <w:rsid w:val="005D5500"/>
    <w:rsid w:val="005D5C8E"/>
    <w:rsid w:val="005D668F"/>
    <w:rsid w:val="005D6DD4"/>
    <w:rsid w:val="005D6FED"/>
    <w:rsid w:val="005E2B3F"/>
    <w:rsid w:val="005E2F78"/>
    <w:rsid w:val="005E370A"/>
    <w:rsid w:val="005E5213"/>
    <w:rsid w:val="005E592B"/>
    <w:rsid w:val="005E7E7E"/>
    <w:rsid w:val="005F1B78"/>
    <w:rsid w:val="005F55DF"/>
    <w:rsid w:val="005F6C52"/>
    <w:rsid w:val="005F76DE"/>
    <w:rsid w:val="006004A0"/>
    <w:rsid w:val="006038AF"/>
    <w:rsid w:val="00604B46"/>
    <w:rsid w:val="00606111"/>
    <w:rsid w:val="00606EBB"/>
    <w:rsid w:val="006072B5"/>
    <w:rsid w:val="006100ED"/>
    <w:rsid w:val="00610A14"/>
    <w:rsid w:val="00610DBD"/>
    <w:rsid w:val="00613837"/>
    <w:rsid w:val="00616A0B"/>
    <w:rsid w:val="00616C13"/>
    <w:rsid w:val="006204BC"/>
    <w:rsid w:val="00620512"/>
    <w:rsid w:val="00622A7C"/>
    <w:rsid w:val="00622CDA"/>
    <w:rsid w:val="0062432B"/>
    <w:rsid w:val="006256EA"/>
    <w:rsid w:val="0062610E"/>
    <w:rsid w:val="00626C1F"/>
    <w:rsid w:val="006301E2"/>
    <w:rsid w:val="00631619"/>
    <w:rsid w:val="00631921"/>
    <w:rsid w:val="00631AE5"/>
    <w:rsid w:val="00632D4C"/>
    <w:rsid w:val="00633CFF"/>
    <w:rsid w:val="0063410D"/>
    <w:rsid w:val="0063554F"/>
    <w:rsid w:val="00635F97"/>
    <w:rsid w:val="006367E9"/>
    <w:rsid w:val="006411C8"/>
    <w:rsid w:val="00641880"/>
    <w:rsid w:val="00643AE0"/>
    <w:rsid w:val="00643BAE"/>
    <w:rsid w:val="006446A5"/>
    <w:rsid w:val="00644AF7"/>
    <w:rsid w:val="00647775"/>
    <w:rsid w:val="0064780D"/>
    <w:rsid w:val="006531E6"/>
    <w:rsid w:val="00653733"/>
    <w:rsid w:val="00656877"/>
    <w:rsid w:val="006605F0"/>
    <w:rsid w:val="00661C4A"/>
    <w:rsid w:val="0066238D"/>
    <w:rsid w:val="00662D8A"/>
    <w:rsid w:val="00662E34"/>
    <w:rsid w:val="00663BC4"/>
    <w:rsid w:val="0066585F"/>
    <w:rsid w:val="00666B9B"/>
    <w:rsid w:val="0066724B"/>
    <w:rsid w:val="00667291"/>
    <w:rsid w:val="00667393"/>
    <w:rsid w:val="00667AC8"/>
    <w:rsid w:val="006708C9"/>
    <w:rsid w:val="00670FB3"/>
    <w:rsid w:val="006716C5"/>
    <w:rsid w:val="00672D59"/>
    <w:rsid w:val="006743CD"/>
    <w:rsid w:val="006748E1"/>
    <w:rsid w:val="00674A68"/>
    <w:rsid w:val="00674C1D"/>
    <w:rsid w:val="00676512"/>
    <w:rsid w:val="00681283"/>
    <w:rsid w:val="00682BA8"/>
    <w:rsid w:val="00683CB8"/>
    <w:rsid w:val="006850EC"/>
    <w:rsid w:val="00685731"/>
    <w:rsid w:val="00685FA8"/>
    <w:rsid w:val="006869A4"/>
    <w:rsid w:val="00687F6B"/>
    <w:rsid w:val="006904FA"/>
    <w:rsid w:val="0069130F"/>
    <w:rsid w:val="006937DA"/>
    <w:rsid w:val="0069407F"/>
    <w:rsid w:val="0069464A"/>
    <w:rsid w:val="006966F8"/>
    <w:rsid w:val="00697D51"/>
    <w:rsid w:val="006A27B1"/>
    <w:rsid w:val="006A288F"/>
    <w:rsid w:val="006A3C19"/>
    <w:rsid w:val="006A458B"/>
    <w:rsid w:val="006A581F"/>
    <w:rsid w:val="006A5D9E"/>
    <w:rsid w:val="006A69DC"/>
    <w:rsid w:val="006B05B7"/>
    <w:rsid w:val="006B1710"/>
    <w:rsid w:val="006B2273"/>
    <w:rsid w:val="006B3CB1"/>
    <w:rsid w:val="006B6160"/>
    <w:rsid w:val="006B6173"/>
    <w:rsid w:val="006C0898"/>
    <w:rsid w:val="006C24CC"/>
    <w:rsid w:val="006C34FD"/>
    <w:rsid w:val="006C35A9"/>
    <w:rsid w:val="006C3731"/>
    <w:rsid w:val="006C407F"/>
    <w:rsid w:val="006C5D69"/>
    <w:rsid w:val="006C6233"/>
    <w:rsid w:val="006C63D1"/>
    <w:rsid w:val="006C6D18"/>
    <w:rsid w:val="006C7560"/>
    <w:rsid w:val="006C7ECD"/>
    <w:rsid w:val="006D554C"/>
    <w:rsid w:val="006D707A"/>
    <w:rsid w:val="006D7517"/>
    <w:rsid w:val="006E04B9"/>
    <w:rsid w:val="006E2962"/>
    <w:rsid w:val="006E2AC5"/>
    <w:rsid w:val="006E2D20"/>
    <w:rsid w:val="006E2FCE"/>
    <w:rsid w:val="006E36A7"/>
    <w:rsid w:val="006E3A9A"/>
    <w:rsid w:val="006E7F46"/>
    <w:rsid w:val="006F0B2E"/>
    <w:rsid w:val="006F0F7A"/>
    <w:rsid w:val="006F152A"/>
    <w:rsid w:val="006F24D7"/>
    <w:rsid w:val="006F267D"/>
    <w:rsid w:val="006F377D"/>
    <w:rsid w:val="006F38D4"/>
    <w:rsid w:val="006F5A29"/>
    <w:rsid w:val="006F6204"/>
    <w:rsid w:val="007006B6"/>
    <w:rsid w:val="00701840"/>
    <w:rsid w:val="007030E8"/>
    <w:rsid w:val="007041FC"/>
    <w:rsid w:val="0070627A"/>
    <w:rsid w:val="00706485"/>
    <w:rsid w:val="0070669B"/>
    <w:rsid w:val="007067D7"/>
    <w:rsid w:val="00707E95"/>
    <w:rsid w:val="0071200F"/>
    <w:rsid w:val="00712643"/>
    <w:rsid w:val="007133D7"/>
    <w:rsid w:val="00714470"/>
    <w:rsid w:val="007150B5"/>
    <w:rsid w:val="007163BB"/>
    <w:rsid w:val="00716DDF"/>
    <w:rsid w:val="00716E0D"/>
    <w:rsid w:val="007178FF"/>
    <w:rsid w:val="00717BDD"/>
    <w:rsid w:val="007233F2"/>
    <w:rsid w:val="00723E92"/>
    <w:rsid w:val="00724986"/>
    <w:rsid w:val="00725314"/>
    <w:rsid w:val="00725713"/>
    <w:rsid w:val="00726DFA"/>
    <w:rsid w:val="00727219"/>
    <w:rsid w:val="007312B2"/>
    <w:rsid w:val="00731363"/>
    <w:rsid w:val="00731AB0"/>
    <w:rsid w:val="00735CA0"/>
    <w:rsid w:val="00737A9F"/>
    <w:rsid w:val="0074010C"/>
    <w:rsid w:val="00740906"/>
    <w:rsid w:val="00744BE7"/>
    <w:rsid w:val="007466C2"/>
    <w:rsid w:val="00746B17"/>
    <w:rsid w:val="0075224A"/>
    <w:rsid w:val="007539BE"/>
    <w:rsid w:val="007542A8"/>
    <w:rsid w:val="00755108"/>
    <w:rsid w:val="007565B5"/>
    <w:rsid w:val="00756D58"/>
    <w:rsid w:val="007619D9"/>
    <w:rsid w:val="00765E01"/>
    <w:rsid w:val="0076658B"/>
    <w:rsid w:val="007676EF"/>
    <w:rsid w:val="0076784D"/>
    <w:rsid w:val="00770D86"/>
    <w:rsid w:val="007733FD"/>
    <w:rsid w:val="00775207"/>
    <w:rsid w:val="00775341"/>
    <w:rsid w:val="00776457"/>
    <w:rsid w:val="00777D64"/>
    <w:rsid w:val="00780A58"/>
    <w:rsid w:val="007822C6"/>
    <w:rsid w:val="0078532C"/>
    <w:rsid w:val="00787936"/>
    <w:rsid w:val="00790657"/>
    <w:rsid w:val="0079066D"/>
    <w:rsid w:val="007910A6"/>
    <w:rsid w:val="00791442"/>
    <w:rsid w:val="00791ECC"/>
    <w:rsid w:val="007920FB"/>
    <w:rsid w:val="00792282"/>
    <w:rsid w:val="00792676"/>
    <w:rsid w:val="007927F4"/>
    <w:rsid w:val="00792C40"/>
    <w:rsid w:val="0079364B"/>
    <w:rsid w:val="007951D0"/>
    <w:rsid w:val="00795DA7"/>
    <w:rsid w:val="0079726C"/>
    <w:rsid w:val="007A0294"/>
    <w:rsid w:val="007A0C1E"/>
    <w:rsid w:val="007A5CDB"/>
    <w:rsid w:val="007A5CF5"/>
    <w:rsid w:val="007A6597"/>
    <w:rsid w:val="007B00A5"/>
    <w:rsid w:val="007B1794"/>
    <w:rsid w:val="007B1B57"/>
    <w:rsid w:val="007B3695"/>
    <w:rsid w:val="007B3C84"/>
    <w:rsid w:val="007B3CB3"/>
    <w:rsid w:val="007B45FC"/>
    <w:rsid w:val="007B55AB"/>
    <w:rsid w:val="007B5600"/>
    <w:rsid w:val="007B6470"/>
    <w:rsid w:val="007C0085"/>
    <w:rsid w:val="007C0A23"/>
    <w:rsid w:val="007C1159"/>
    <w:rsid w:val="007C132E"/>
    <w:rsid w:val="007C38B5"/>
    <w:rsid w:val="007C5130"/>
    <w:rsid w:val="007C56C3"/>
    <w:rsid w:val="007C7B17"/>
    <w:rsid w:val="007D06C9"/>
    <w:rsid w:val="007D1CB0"/>
    <w:rsid w:val="007D1EEA"/>
    <w:rsid w:val="007D220C"/>
    <w:rsid w:val="007D3E2F"/>
    <w:rsid w:val="007D581D"/>
    <w:rsid w:val="007D613E"/>
    <w:rsid w:val="007D7CC9"/>
    <w:rsid w:val="007E168F"/>
    <w:rsid w:val="007E3062"/>
    <w:rsid w:val="007E3603"/>
    <w:rsid w:val="007E4F40"/>
    <w:rsid w:val="007E51E0"/>
    <w:rsid w:val="007E5F6B"/>
    <w:rsid w:val="007E729F"/>
    <w:rsid w:val="007E73E4"/>
    <w:rsid w:val="007E7D95"/>
    <w:rsid w:val="007F0D87"/>
    <w:rsid w:val="007F0EA8"/>
    <w:rsid w:val="007F366C"/>
    <w:rsid w:val="007F435E"/>
    <w:rsid w:val="007F474C"/>
    <w:rsid w:val="007F4767"/>
    <w:rsid w:val="007F6978"/>
    <w:rsid w:val="00800AE6"/>
    <w:rsid w:val="00801664"/>
    <w:rsid w:val="00802CD6"/>
    <w:rsid w:val="00802DD3"/>
    <w:rsid w:val="0080342A"/>
    <w:rsid w:val="008121FB"/>
    <w:rsid w:val="00812242"/>
    <w:rsid w:val="00813565"/>
    <w:rsid w:val="00814753"/>
    <w:rsid w:val="00816AAF"/>
    <w:rsid w:val="00820583"/>
    <w:rsid w:val="00821166"/>
    <w:rsid w:val="00822584"/>
    <w:rsid w:val="00822746"/>
    <w:rsid w:val="0082358D"/>
    <w:rsid w:val="00823D31"/>
    <w:rsid w:val="008247CE"/>
    <w:rsid w:val="00824C35"/>
    <w:rsid w:val="00824FC5"/>
    <w:rsid w:val="008251CF"/>
    <w:rsid w:val="008256CF"/>
    <w:rsid w:val="00825E39"/>
    <w:rsid w:val="00826FBD"/>
    <w:rsid w:val="008301DD"/>
    <w:rsid w:val="008302A4"/>
    <w:rsid w:val="008311A6"/>
    <w:rsid w:val="008319F8"/>
    <w:rsid w:val="00832660"/>
    <w:rsid w:val="008334C8"/>
    <w:rsid w:val="0083363B"/>
    <w:rsid w:val="00833E7D"/>
    <w:rsid w:val="00834046"/>
    <w:rsid w:val="0083610C"/>
    <w:rsid w:val="0083665B"/>
    <w:rsid w:val="008377C7"/>
    <w:rsid w:val="0084041D"/>
    <w:rsid w:val="008416DA"/>
    <w:rsid w:val="00842D1A"/>
    <w:rsid w:val="008438F1"/>
    <w:rsid w:val="00843F98"/>
    <w:rsid w:val="0084550D"/>
    <w:rsid w:val="00845D4C"/>
    <w:rsid w:val="00845F33"/>
    <w:rsid w:val="00846B18"/>
    <w:rsid w:val="00850EA4"/>
    <w:rsid w:val="0085125C"/>
    <w:rsid w:val="00852295"/>
    <w:rsid w:val="00853EE5"/>
    <w:rsid w:val="008554B6"/>
    <w:rsid w:val="00857205"/>
    <w:rsid w:val="008572CF"/>
    <w:rsid w:val="0086072C"/>
    <w:rsid w:val="00861AC5"/>
    <w:rsid w:val="00864142"/>
    <w:rsid w:val="008662BF"/>
    <w:rsid w:val="00867032"/>
    <w:rsid w:val="0087251B"/>
    <w:rsid w:val="008758F6"/>
    <w:rsid w:val="00875E75"/>
    <w:rsid w:val="008770FD"/>
    <w:rsid w:val="0088173C"/>
    <w:rsid w:val="00881D59"/>
    <w:rsid w:val="008833B7"/>
    <w:rsid w:val="0088427E"/>
    <w:rsid w:val="00884DCA"/>
    <w:rsid w:val="00884E64"/>
    <w:rsid w:val="0088572C"/>
    <w:rsid w:val="00885F18"/>
    <w:rsid w:val="00886737"/>
    <w:rsid w:val="00886E5D"/>
    <w:rsid w:val="008874C7"/>
    <w:rsid w:val="0088770F"/>
    <w:rsid w:val="00891D90"/>
    <w:rsid w:val="00893F51"/>
    <w:rsid w:val="00894F9A"/>
    <w:rsid w:val="0089644A"/>
    <w:rsid w:val="008A1254"/>
    <w:rsid w:val="008A128E"/>
    <w:rsid w:val="008A1558"/>
    <w:rsid w:val="008A19D1"/>
    <w:rsid w:val="008A1D57"/>
    <w:rsid w:val="008A2A1C"/>
    <w:rsid w:val="008A3325"/>
    <w:rsid w:val="008A338C"/>
    <w:rsid w:val="008A56C5"/>
    <w:rsid w:val="008A58D3"/>
    <w:rsid w:val="008A6962"/>
    <w:rsid w:val="008B0314"/>
    <w:rsid w:val="008B158D"/>
    <w:rsid w:val="008B351B"/>
    <w:rsid w:val="008B6143"/>
    <w:rsid w:val="008B6429"/>
    <w:rsid w:val="008B6957"/>
    <w:rsid w:val="008B695D"/>
    <w:rsid w:val="008B743D"/>
    <w:rsid w:val="008C067A"/>
    <w:rsid w:val="008C1746"/>
    <w:rsid w:val="008C2C49"/>
    <w:rsid w:val="008C3572"/>
    <w:rsid w:val="008C56FF"/>
    <w:rsid w:val="008C58D5"/>
    <w:rsid w:val="008C6CE3"/>
    <w:rsid w:val="008C78E9"/>
    <w:rsid w:val="008D0539"/>
    <w:rsid w:val="008D0CC4"/>
    <w:rsid w:val="008D2BFA"/>
    <w:rsid w:val="008D375E"/>
    <w:rsid w:val="008D52AA"/>
    <w:rsid w:val="008D6476"/>
    <w:rsid w:val="008E12DD"/>
    <w:rsid w:val="008E1A05"/>
    <w:rsid w:val="008E265F"/>
    <w:rsid w:val="008E2DEE"/>
    <w:rsid w:val="008E3274"/>
    <w:rsid w:val="008E76BA"/>
    <w:rsid w:val="008E7EBA"/>
    <w:rsid w:val="008F2277"/>
    <w:rsid w:val="008F5D26"/>
    <w:rsid w:val="008F684B"/>
    <w:rsid w:val="008F77B9"/>
    <w:rsid w:val="00903E50"/>
    <w:rsid w:val="00904ADB"/>
    <w:rsid w:val="00904C10"/>
    <w:rsid w:val="009142DA"/>
    <w:rsid w:val="0091467F"/>
    <w:rsid w:val="00914997"/>
    <w:rsid w:val="009154FE"/>
    <w:rsid w:val="00915DB6"/>
    <w:rsid w:val="00915E54"/>
    <w:rsid w:val="00916319"/>
    <w:rsid w:val="0091675B"/>
    <w:rsid w:val="00917197"/>
    <w:rsid w:val="00921ACF"/>
    <w:rsid w:val="00922C42"/>
    <w:rsid w:val="00923078"/>
    <w:rsid w:val="0092338A"/>
    <w:rsid w:val="00924A85"/>
    <w:rsid w:val="00927946"/>
    <w:rsid w:val="00927AF4"/>
    <w:rsid w:val="00931550"/>
    <w:rsid w:val="00931568"/>
    <w:rsid w:val="00931882"/>
    <w:rsid w:val="00931F3B"/>
    <w:rsid w:val="009324B6"/>
    <w:rsid w:val="00937443"/>
    <w:rsid w:val="00940226"/>
    <w:rsid w:val="0094065F"/>
    <w:rsid w:val="00942BC7"/>
    <w:rsid w:val="009434FF"/>
    <w:rsid w:val="0094472B"/>
    <w:rsid w:val="00945EBD"/>
    <w:rsid w:val="00945ECD"/>
    <w:rsid w:val="009473BE"/>
    <w:rsid w:val="009505CD"/>
    <w:rsid w:val="00950B37"/>
    <w:rsid w:val="00950FD2"/>
    <w:rsid w:val="00952A22"/>
    <w:rsid w:val="00952A25"/>
    <w:rsid w:val="009530F7"/>
    <w:rsid w:val="00954268"/>
    <w:rsid w:val="00954A60"/>
    <w:rsid w:val="0095505A"/>
    <w:rsid w:val="009559E1"/>
    <w:rsid w:val="00955DA1"/>
    <w:rsid w:val="009569C5"/>
    <w:rsid w:val="00956F56"/>
    <w:rsid w:val="00957F9C"/>
    <w:rsid w:val="0096016A"/>
    <w:rsid w:val="00962398"/>
    <w:rsid w:val="00962B04"/>
    <w:rsid w:val="009639E2"/>
    <w:rsid w:val="0096473E"/>
    <w:rsid w:val="00964AFE"/>
    <w:rsid w:val="00965A58"/>
    <w:rsid w:val="00965BD7"/>
    <w:rsid w:val="0096715C"/>
    <w:rsid w:val="00967488"/>
    <w:rsid w:val="009707D6"/>
    <w:rsid w:val="00970D60"/>
    <w:rsid w:val="00971374"/>
    <w:rsid w:val="00971F7B"/>
    <w:rsid w:val="00972202"/>
    <w:rsid w:val="00972DB6"/>
    <w:rsid w:val="00974573"/>
    <w:rsid w:val="00975400"/>
    <w:rsid w:val="009772B4"/>
    <w:rsid w:val="0098028E"/>
    <w:rsid w:val="00983132"/>
    <w:rsid w:val="009868B3"/>
    <w:rsid w:val="00990DFF"/>
    <w:rsid w:val="0099193B"/>
    <w:rsid w:val="00993D67"/>
    <w:rsid w:val="00994E0D"/>
    <w:rsid w:val="00996993"/>
    <w:rsid w:val="00997700"/>
    <w:rsid w:val="00997B6D"/>
    <w:rsid w:val="009A2027"/>
    <w:rsid w:val="009A208F"/>
    <w:rsid w:val="009A2CB7"/>
    <w:rsid w:val="009A2E93"/>
    <w:rsid w:val="009A3B77"/>
    <w:rsid w:val="009A40F5"/>
    <w:rsid w:val="009A4E2A"/>
    <w:rsid w:val="009A5F20"/>
    <w:rsid w:val="009B09FB"/>
    <w:rsid w:val="009B0B19"/>
    <w:rsid w:val="009B0BCC"/>
    <w:rsid w:val="009B1125"/>
    <w:rsid w:val="009B6511"/>
    <w:rsid w:val="009C0461"/>
    <w:rsid w:val="009C1A70"/>
    <w:rsid w:val="009C2239"/>
    <w:rsid w:val="009C45FD"/>
    <w:rsid w:val="009C56AF"/>
    <w:rsid w:val="009C75DE"/>
    <w:rsid w:val="009D000C"/>
    <w:rsid w:val="009D403E"/>
    <w:rsid w:val="009D4C59"/>
    <w:rsid w:val="009D57E5"/>
    <w:rsid w:val="009D70D2"/>
    <w:rsid w:val="009D710D"/>
    <w:rsid w:val="009D7A3B"/>
    <w:rsid w:val="009D7AD1"/>
    <w:rsid w:val="009D7AFC"/>
    <w:rsid w:val="009E0E1A"/>
    <w:rsid w:val="009E2523"/>
    <w:rsid w:val="009E28E8"/>
    <w:rsid w:val="009E29BC"/>
    <w:rsid w:val="009E29E9"/>
    <w:rsid w:val="009E3026"/>
    <w:rsid w:val="009E3924"/>
    <w:rsid w:val="009E403D"/>
    <w:rsid w:val="009E4258"/>
    <w:rsid w:val="009E44E8"/>
    <w:rsid w:val="009E513B"/>
    <w:rsid w:val="009E5A06"/>
    <w:rsid w:val="009E5E3D"/>
    <w:rsid w:val="009E6361"/>
    <w:rsid w:val="009E6770"/>
    <w:rsid w:val="009E743C"/>
    <w:rsid w:val="009E7D46"/>
    <w:rsid w:val="009F09B7"/>
    <w:rsid w:val="009F13A1"/>
    <w:rsid w:val="009F2617"/>
    <w:rsid w:val="009F2699"/>
    <w:rsid w:val="009F2ACD"/>
    <w:rsid w:val="009F3CFB"/>
    <w:rsid w:val="009F4069"/>
    <w:rsid w:val="009F4864"/>
    <w:rsid w:val="009F4C72"/>
    <w:rsid w:val="009F6B2F"/>
    <w:rsid w:val="009F73FD"/>
    <w:rsid w:val="009F7866"/>
    <w:rsid w:val="00A00D18"/>
    <w:rsid w:val="00A01FE7"/>
    <w:rsid w:val="00A03AF3"/>
    <w:rsid w:val="00A06C24"/>
    <w:rsid w:val="00A07F62"/>
    <w:rsid w:val="00A1033F"/>
    <w:rsid w:val="00A12295"/>
    <w:rsid w:val="00A12C8F"/>
    <w:rsid w:val="00A12ED7"/>
    <w:rsid w:val="00A14B09"/>
    <w:rsid w:val="00A150DD"/>
    <w:rsid w:val="00A165C2"/>
    <w:rsid w:val="00A16B9C"/>
    <w:rsid w:val="00A16C25"/>
    <w:rsid w:val="00A16C34"/>
    <w:rsid w:val="00A16E70"/>
    <w:rsid w:val="00A1713C"/>
    <w:rsid w:val="00A17861"/>
    <w:rsid w:val="00A17A2C"/>
    <w:rsid w:val="00A17E56"/>
    <w:rsid w:val="00A21499"/>
    <w:rsid w:val="00A21B52"/>
    <w:rsid w:val="00A21BAF"/>
    <w:rsid w:val="00A22E4A"/>
    <w:rsid w:val="00A24D32"/>
    <w:rsid w:val="00A25CDF"/>
    <w:rsid w:val="00A30147"/>
    <w:rsid w:val="00A30AC1"/>
    <w:rsid w:val="00A30B2C"/>
    <w:rsid w:val="00A31A45"/>
    <w:rsid w:val="00A31BDD"/>
    <w:rsid w:val="00A33360"/>
    <w:rsid w:val="00A344E8"/>
    <w:rsid w:val="00A35323"/>
    <w:rsid w:val="00A354A2"/>
    <w:rsid w:val="00A36BDC"/>
    <w:rsid w:val="00A40275"/>
    <w:rsid w:val="00A40550"/>
    <w:rsid w:val="00A4060C"/>
    <w:rsid w:val="00A40ADC"/>
    <w:rsid w:val="00A412C3"/>
    <w:rsid w:val="00A41356"/>
    <w:rsid w:val="00A431F6"/>
    <w:rsid w:val="00A4505B"/>
    <w:rsid w:val="00A450BB"/>
    <w:rsid w:val="00A455CB"/>
    <w:rsid w:val="00A4779B"/>
    <w:rsid w:val="00A5304D"/>
    <w:rsid w:val="00A53F0B"/>
    <w:rsid w:val="00A56784"/>
    <w:rsid w:val="00A63E8C"/>
    <w:rsid w:val="00A65C83"/>
    <w:rsid w:val="00A6638B"/>
    <w:rsid w:val="00A6713D"/>
    <w:rsid w:val="00A67908"/>
    <w:rsid w:val="00A709BA"/>
    <w:rsid w:val="00A70B71"/>
    <w:rsid w:val="00A71CCD"/>
    <w:rsid w:val="00A72CAD"/>
    <w:rsid w:val="00A736CE"/>
    <w:rsid w:val="00A73E0E"/>
    <w:rsid w:val="00A73E6A"/>
    <w:rsid w:val="00A74155"/>
    <w:rsid w:val="00A7453A"/>
    <w:rsid w:val="00A75AF7"/>
    <w:rsid w:val="00A76FE5"/>
    <w:rsid w:val="00A77329"/>
    <w:rsid w:val="00A816D7"/>
    <w:rsid w:val="00A81BAA"/>
    <w:rsid w:val="00A87B83"/>
    <w:rsid w:val="00A91D7C"/>
    <w:rsid w:val="00A91F76"/>
    <w:rsid w:val="00A92E62"/>
    <w:rsid w:val="00A92FB2"/>
    <w:rsid w:val="00A93532"/>
    <w:rsid w:val="00A94145"/>
    <w:rsid w:val="00A94721"/>
    <w:rsid w:val="00AA1626"/>
    <w:rsid w:val="00AA3F62"/>
    <w:rsid w:val="00AA4063"/>
    <w:rsid w:val="00AA6596"/>
    <w:rsid w:val="00AA7469"/>
    <w:rsid w:val="00AA7666"/>
    <w:rsid w:val="00AA7D0A"/>
    <w:rsid w:val="00AB332B"/>
    <w:rsid w:val="00AB48D5"/>
    <w:rsid w:val="00AB4B0D"/>
    <w:rsid w:val="00AB5B66"/>
    <w:rsid w:val="00AB69AC"/>
    <w:rsid w:val="00AB75A9"/>
    <w:rsid w:val="00AC0450"/>
    <w:rsid w:val="00AC0F16"/>
    <w:rsid w:val="00AC0FCC"/>
    <w:rsid w:val="00AC1046"/>
    <w:rsid w:val="00AC2F80"/>
    <w:rsid w:val="00AC3CEE"/>
    <w:rsid w:val="00AC49A3"/>
    <w:rsid w:val="00AC4EBD"/>
    <w:rsid w:val="00AC50D4"/>
    <w:rsid w:val="00AC7ECA"/>
    <w:rsid w:val="00AD11FE"/>
    <w:rsid w:val="00AD673A"/>
    <w:rsid w:val="00AD6C08"/>
    <w:rsid w:val="00AE1B7C"/>
    <w:rsid w:val="00AE3BEE"/>
    <w:rsid w:val="00AE541F"/>
    <w:rsid w:val="00AE5696"/>
    <w:rsid w:val="00AE58DB"/>
    <w:rsid w:val="00AE602F"/>
    <w:rsid w:val="00AE656D"/>
    <w:rsid w:val="00AE705D"/>
    <w:rsid w:val="00AF015D"/>
    <w:rsid w:val="00AF1668"/>
    <w:rsid w:val="00AF3027"/>
    <w:rsid w:val="00AF3155"/>
    <w:rsid w:val="00AF4EAF"/>
    <w:rsid w:val="00AF56B9"/>
    <w:rsid w:val="00AF7C43"/>
    <w:rsid w:val="00AF7E3A"/>
    <w:rsid w:val="00AF7EE0"/>
    <w:rsid w:val="00B02F9C"/>
    <w:rsid w:val="00B03627"/>
    <w:rsid w:val="00B044C4"/>
    <w:rsid w:val="00B054DE"/>
    <w:rsid w:val="00B056E6"/>
    <w:rsid w:val="00B06079"/>
    <w:rsid w:val="00B0641D"/>
    <w:rsid w:val="00B07D2F"/>
    <w:rsid w:val="00B101AD"/>
    <w:rsid w:val="00B108BB"/>
    <w:rsid w:val="00B132F2"/>
    <w:rsid w:val="00B15B36"/>
    <w:rsid w:val="00B16555"/>
    <w:rsid w:val="00B16B2B"/>
    <w:rsid w:val="00B204EB"/>
    <w:rsid w:val="00B209B6"/>
    <w:rsid w:val="00B229D3"/>
    <w:rsid w:val="00B23557"/>
    <w:rsid w:val="00B262CA"/>
    <w:rsid w:val="00B271EB"/>
    <w:rsid w:val="00B278E3"/>
    <w:rsid w:val="00B27DEE"/>
    <w:rsid w:val="00B27FE5"/>
    <w:rsid w:val="00B30A61"/>
    <w:rsid w:val="00B31669"/>
    <w:rsid w:val="00B3233F"/>
    <w:rsid w:val="00B32377"/>
    <w:rsid w:val="00B3337B"/>
    <w:rsid w:val="00B33D0B"/>
    <w:rsid w:val="00B37B61"/>
    <w:rsid w:val="00B40862"/>
    <w:rsid w:val="00B4388E"/>
    <w:rsid w:val="00B43C36"/>
    <w:rsid w:val="00B447AE"/>
    <w:rsid w:val="00B46046"/>
    <w:rsid w:val="00B4701B"/>
    <w:rsid w:val="00B4736E"/>
    <w:rsid w:val="00B47F4C"/>
    <w:rsid w:val="00B517F4"/>
    <w:rsid w:val="00B51CA1"/>
    <w:rsid w:val="00B51E3C"/>
    <w:rsid w:val="00B51F43"/>
    <w:rsid w:val="00B54A48"/>
    <w:rsid w:val="00B5680A"/>
    <w:rsid w:val="00B56D61"/>
    <w:rsid w:val="00B56FE6"/>
    <w:rsid w:val="00B57E8A"/>
    <w:rsid w:val="00B60365"/>
    <w:rsid w:val="00B627E6"/>
    <w:rsid w:val="00B6462C"/>
    <w:rsid w:val="00B6631E"/>
    <w:rsid w:val="00B668F2"/>
    <w:rsid w:val="00B70165"/>
    <w:rsid w:val="00B70E2D"/>
    <w:rsid w:val="00B712DD"/>
    <w:rsid w:val="00B71CD3"/>
    <w:rsid w:val="00B73586"/>
    <w:rsid w:val="00B73E4B"/>
    <w:rsid w:val="00B7512C"/>
    <w:rsid w:val="00B757FF"/>
    <w:rsid w:val="00B75A53"/>
    <w:rsid w:val="00B7783B"/>
    <w:rsid w:val="00B811A6"/>
    <w:rsid w:val="00B81D71"/>
    <w:rsid w:val="00B8370C"/>
    <w:rsid w:val="00B83C67"/>
    <w:rsid w:val="00B84EFF"/>
    <w:rsid w:val="00B86314"/>
    <w:rsid w:val="00B86465"/>
    <w:rsid w:val="00B86E1A"/>
    <w:rsid w:val="00B86F7E"/>
    <w:rsid w:val="00B90394"/>
    <w:rsid w:val="00B9071B"/>
    <w:rsid w:val="00B92483"/>
    <w:rsid w:val="00B94823"/>
    <w:rsid w:val="00B96072"/>
    <w:rsid w:val="00B96542"/>
    <w:rsid w:val="00BA006B"/>
    <w:rsid w:val="00BA0BED"/>
    <w:rsid w:val="00BA1401"/>
    <w:rsid w:val="00BA1BFD"/>
    <w:rsid w:val="00BA1E48"/>
    <w:rsid w:val="00BA25EA"/>
    <w:rsid w:val="00BA2FDE"/>
    <w:rsid w:val="00BA6CAA"/>
    <w:rsid w:val="00BA729A"/>
    <w:rsid w:val="00BB0B87"/>
    <w:rsid w:val="00BB0CF7"/>
    <w:rsid w:val="00BB11D0"/>
    <w:rsid w:val="00BB1730"/>
    <w:rsid w:val="00BB184B"/>
    <w:rsid w:val="00BB1D80"/>
    <w:rsid w:val="00BB22AC"/>
    <w:rsid w:val="00BB2C2B"/>
    <w:rsid w:val="00BB3F28"/>
    <w:rsid w:val="00BB4F72"/>
    <w:rsid w:val="00BB5646"/>
    <w:rsid w:val="00BB634C"/>
    <w:rsid w:val="00BC0430"/>
    <w:rsid w:val="00BC310B"/>
    <w:rsid w:val="00BC473A"/>
    <w:rsid w:val="00BC5D3D"/>
    <w:rsid w:val="00BD37CC"/>
    <w:rsid w:val="00BD3CCD"/>
    <w:rsid w:val="00BD668E"/>
    <w:rsid w:val="00BD66B9"/>
    <w:rsid w:val="00BD6F9A"/>
    <w:rsid w:val="00BE029C"/>
    <w:rsid w:val="00BE050D"/>
    <w:rsid w:val="00BE0FF2"/>
    <w:rsid w:val="00BE289B"/>
    <w:rsid w:val="00BE2C65"/>
    <w:rsid w:val="00BE415F"/>
    <w:rsid w:val="00BE4495"/>
    <w:rsid w:val="00BE497C"/>
    <w:rsid w:val="00BE5764"/>
    <w:rsid w:val="00BE5D51"/>
    <w:rsid w:val="00BE5DBE"/>
    <w:rsid w:val="00BE5E40"/>
    <w:rsid w:val="00BE67A1"/>
    <w:rsid w:val="00BE708C"/>
    <w:rsid w:val="00BE758A"/>
    <w:rsid w:val="00BE7E8D"/>
    <w:rsid w:val="00BF01D1"/>
    <w:rsid w:val="00BF1CF7"/>
    <w:rsid w:val="00BF2CA9"/>
    <w:rsid w:val="00BF4837"/>
    <w:rsid w:val="00BF537B"/>
    <w:rsid w:val="00BF7E32"/>
    <w:rsid w:val="00C002E7"/>
    <w:rsid w:val="00C006C0"/>
    <w:rsid w:val="00C00F56"/>
    <w:rsid w:val="00C02970"/>
    <w:rsid w:val="00C02D3A"/>
    <w:rsid w:val="00C03285"/>
    <w:rsid w:val="00C0493D"/>
    <w:rsid w:val="00C05F26"/>
    <w:rsid w:val="00C06230"/>
    <w:rsid w:val="00C06D60"/>
    <w:rsid w:val="00C07F8E"/>
    <w:rsid w:val="00C1008E"/>
    <w:rsid w:val="00C1102D"/>
    <w:rsid w:val="00C11CFB"/>
    <w:rsid w:val="00C12468"/>
    <w:rsid w:val="00C131D2"/>
    <w:rsid w:val="00C13A81"/>
    <w:rsid w:val="00C14B50"/>
    <w:rsid w:val="00C15345"/>
    <w:rsid w:val="00C15A1E"/>
    <w:rsid w:val="00C20C8F"/>
    <w:rsid w:val="00C225E3"/>
    <w:rsid w:val="00C23034"/>
    <w:rsid w:val="00C235C6"/>
    <w:rsid w:val="00C235FB"/>
    <w:rsid w:val="00C256B6"/>
    <w:rsid w:val="00C26A4C"/>
    <w:rsid w:val="00C2702B"/>
    <w:rsid w:val="00C32ED0"/>
    <w:rsid w:val="00C34371"/>
    <w:rsid w:val="00C34607"/>
    <w:rsid w:val="00C35E69"/>
    <w:rsid w:val="00C364BD"/>
    <w:rsid w:val="00C37C19"/>
    <w:rsid w:val="00C40246"/>
    <w:rsid w:val="00C40812"/>
    <w:rsid w:val="00C4138D"/>
    <w:rsid w:val="00C44340"/>
    <w:rsid w:val="00C44E4E"/>
    <w:rsid w:val="00C4525C"/>
    <w:rsid w:val="00C456E0"/>
    <w:rsid w:val="00C457AD"/>
    <w:rsid w:val="00C466CB"/>
    <w:rsid w:val="00C46DA8"/>
    <w:rsid w:val="00C471C7"/>
    <w:rsid w:val="00C476BC"/>
    <w:rsid w:val="00C51443"/>
    <w:rsid w:val="00C5193F"/>
    <w:rsid w:val="00C5450A"/>
    <w:rsid w:val="00C54979"/>
    <w:rsid w:val="00C55C98"/>
    <w:rsid w:val="00C55CFF"/>
    <w:rsid w:val="00C56691"/>
    <w:rsid w:val="00C61A09"/>
    <w:rsid w:val="00C63FED"/>
    <w:rsid w:val="00C67512"/>
    <w:rsid w:val="00C678A7"/>
    <w:rsid w:val="00C701A4"/>
    <w:rsid w:val="00C70734"/>
    <w:rsid w:val="00C70E36"/>
    <w:rsid w:val="00C71852"/>
    <w:rsid w:val="00C737CF"/>
    <w:rsid w:val="00C77509"/>
    <w:rsid w:val="00C80850"/>
    <w:rsid w:val="00C80B9F"/>
    <w:rsid w:val="00C815B1"/>
    <w:rsid w:val="00C8199B"/>
    <w:rsid w:val="00C819C3"/>
    <w:rsid w:val="00C81D01"/>
    <w:rsid w:val="00C82A6A"/>
    <w:rsid w:val="00C83485"/>
    <w:rsid w:val="00C84283"/>
    <w:rsid w:val="00C85940"/>
    <w:rsid w:val="00C873AF"/>
    <w:rsid w:val="00C9029D"/>
    <w:rsid w:val="00C90852"/>
    <w:rsid w:val="00C910F0"/>
    <w:rsid w:val="00C93E53"/>
    <w:rsid w:val="00C95C0E"/>
    <w:rsid w:val="00C976F0"/>
    <w:rsid w:val="00CA220C"/>
    <w:rsid w:val="00CA395F"/>
    <w:rsid w:val="00CA5CC1"/>
    <w:rsid w:val="00CA5E9D"/>
    <w:rsid w:val="00CA7A7D"/>
    <w:rsid w:val="00CB1F0F"/>
    <w:rsid w:val="00CB4A53"/>
    <w:rsid w:val="00CB57B7"/>
    <w:rsid w:val="00CB6908"/>
    <w:rsid w:val="00CB6C5B"/>
    <w:rsid w:val="00CB7070"/>
    <w:rsid w:val="00CC09E0"/>
    <w:rsid w:val="00CC17A9"/>
    <w:rsid w:val="00CC4826"/>
    <w:rsid w:val="00CC4BF9"/>
    <w:rsid w:val="00CC55B7"/>
    <w:rsid w:val="00CD30CF"/>
    <w:rsid w:val="00CD33C3"/>
    <w:rsid w:val="00CD4495"/>
    <w:rsid w:val="00CD50C9"/>
    <w:rsid w:val="00CD5CD2"/>
    <w:rsid w:val="00CD6045"/>
    <w:rsid w:val="00CD63AB"/>
    <w:rsid w:val="00CD6483"/>
    <w:rsid w:val="00CD6ADF"/>
    <w:rsid w:val="00CD6BF9"/>
    <w:rsid w:val="00CD7C9D"/>
    <w:rsid w:val="00CE2034"/>
    <w:rsid w:val="00CE234D"/>
    <w:rsid w:val="00CE2B27"/>
    <w:rsid w:val="00CE3861"/>
    <w:rsid w:val="00CE6060"/>
    <w:rsid w:val="00CE7E9B"/>
    <w:rsid w:val="00CE7F6B"/>
    <w:rsid w:val="00CF0C99"/>
    <w:rsid w:val="00CF0FAB"/>
    <w:rsid w:val="00CF1D65"/>
    <w:rsid w:val="00CF515E"/>
    <w:rsid w:val="00CF6645"/>
    <w:rsid w:val="00CF6A95"/>
    <w:rsid w:val="00CF6C11"/>
    <w:rsid w:val="00CF7B3C"/>
    <w:rsid w:val="00D00063"/>
    <w:rsid w:val="00D00E23"/>
    <w:rsid w:val="00D015AA"/>
    <w:rsid w:val="00D02C31"/>
    <w:rsid w:val="00D037E8"/>
    <w:rsid w:val="00D0392F"/>
    <w:rsid w:val="00D03F74"/>
    <w:rsid w:val="00D04CB1"/>
    <w:rsid w:val="00D0599A"/>
    <w:rsid w:val="00D05D90"/>
    <w:rsid w:val="00D06CF2"/>
    <w:rsid w:val="00D06F24"/>
    <w:rsid w:val="00D1164A"/>
    <w:rsid w:val="00D11BAC"/>
    <w:rsid w:val="00D11DE9"/>
    <w:rsid w:val="00D158C4"/>
    <w:rsid w:val="00D169C1"/>
    <w:rsid w:val="00D16E7C"/>
    <w:rsid w:val="00D170F4"/>
    <w:rsid w:val="00D1752C"/>
    <w:rsid w:val="00D176FA"/>
    <w:rsid w:val="00D22175"/>
    <w:rsid w:val="00D24111"/>
    <w:rsid w:val="00D2487C"/>
    <w:rsid w:val="00D24968"/>
    <w:rsid w:val="00D26BA0"/>
    <w:rsid w:val="00D274D9"/>
    <w:rsid w:val="00D27A7F"/>
    <w:rsid w:val="00D3311F"/>
    <w:rsid w:val="00D34975"/>
    <w:rsid w:val="00D34D63"/>
    <w:rsid w:val="00D35AD5"/>
    <w:rsid w:val="00D35F90"/>
    <w:rsid w:val="00D36825"/>
    <w:rsid w:val="00D371E4"/>
    <w:rsid w:val="00D37AF3"/>
    <w:rsid w:val="00D40A87"/>
    <w:rsid w:val="00D40F9E"/>
    <w:rsid w:val="00D412A8"/>
    <w:rsid w:val="00D414DC"/>
    <w:rsid w:val="00D43AB9"/>
    <w:rsid w:val="00D445EA"/>
    <w:rsid w:val="00D45E36"/>
    <w:rsid w:val="00D51551"/>
    <w:rsid w:val="00D52238"/>
    <w:rsid w:val="00D52467"/>
    <w:rsid w:val="00D5285F"/>
    <w:rsid w:val="00D54DC6"/>
    <w:rsid w:val="00D55064"/>
    <w:rsid w:val="00D55422"/>
    <w:rsid w:val="00D56580"/>
    <w:rsid w:val="00D57ADD"/>
    <w:rsid w:val="00D60BF3"/>
    <w:rsid w:val="00D61A5F"/>
    <w:rsid w:val="00D644EB"/>
    <w:rsid w:val="00D655FD"/>
    <w:rsid w:val="00D6561B"/>
    <w:rsid w:val="00D65C03"/>
    <w:rsid w:val="00D6661F"/>
    <w:rsid w:val="00D6664F"/>
    <w:rsid w:val="00D7311A"/>
    <w:rsid w:val="00D73FC4"/>
    <w:rsid w:val="00D755AB"/>
    <w:rsid w:val="00D7685A"/>
    <w:rsid w:val="00D77288"/>
    <w:rsid w:val="00D8061C"/>
    <w:rsid w:val="00D814C3"/>
    <w:rsid w:val="00D82424"/>
    <w:rsid w:val="00D8333A"/>
    <w:rsid w:val="00D847AC"/>
    <w:rsid w:val="00D868A2"/>
    <w:rsid w:val="00D8732C"/>
    <w:rsid w:val="00D905D2"/>
    <w:rsid w:val="00D914E2"/>
    <w:rsid w:val="00D9351A"/>
    <w:rsid w:val="00D93850"/>
    <w:rsid w:val="00D94EC2"/>
    <w:rsid w:val="00D974D9"/>
    <w:rsid w:val="00DA5619"/>
    <w:rsid w:val="00DA636A"/>
    <w:rsid w:val="00DB7443"/>
    <w:rsid w:val="00DC04F2"/>
    <w:rsid w:val="00DC0800"/>
    <w:rsid w:val="00DC1418"/>
    <w:rsid w:val="00DC2BC1"/>
    <w:rsid w:val="00DC2E35"/>
    <w:rsid w:val="00DC3001"/>
    <w:rsid w:val="00DC57D4"/>
    <w:rsid w:val="00DC6C94"/>
    <w:rsid w:val="00DC6CA4"/>
    <w:rsid w:val="00DC7831"/>
    <w:rsid w:val="00DC7C94"/>
    <w:rsid w:val="00DD19DB"/>
    <w:rsid w:val="00DD1DF9"/>
    <w:rsid w:val="00DD20EB"/>
    <w:rsid w:val="00DD3DD8"/>
    <w:rsid w:val="00DD4735"/>
    <w:rsid w:val="00DD67B9"/>
    <w:rsid w:val="00DD6AA5"/>
    <w:rsid w:val="00DD766A"/>
    <w:rsid w:val="00DD77B6"/>
    <w:rsid w:val="00DE1C28"/>
    <w:rsid w:val="00DE48B0"/>
    <w:rsid w:val="00DE5F8F"/>
    <w:rsid w:val="00DF01C2"/>
    <w:rsid w:val="00DF0B50"/>
    <w:rsid w:val="00DF41AA"/>
    <w:rsid w:val="00DF4421"/>
    <w:rsid w:val="00DF4D1B"/>
    <w:rsid w:val="00DF5742"/>
    <w:rsid w:val="00DF5A0D"/>
    <w:rsid w:val="00DF7A68"/>
    <w:rsid w:val="00E00DB5"/>
    <w:rsid w:val="00E01414"/>
    <w:rsid w:val="00E0213B"/>
    <w:rsid w:val="00E02DE1"/>
    <w:rsid w:val="00E02F4E"/>
    <w:rsid w:val="00E03C90"/>
    <w:rsid w:val="00E04166"/>
    <w:rsid w:val="00E05276"/>
    <w:rsid w:val="00E053C9"/>
    <w:rsid w:val="00E053EA"/>
    <w:rsid w:val="00E0677A"/>
    <w:rsid w:val="00E06FD2"/>
    <w:rsid w:val="00E07232"/>
    <w:rsid w:val="00E119D6"/>
    <w:rsid w:val="00E11BCB"/>
    <w:rsid w:val="00E1268A"/>
    <w:rsid w:val="00E13036"/>
    <w:rsid w:val="00E136A6"/>
    <w:rsid w:val="00E1425F"/>
    <w:rsid w:val="00E15641"/>
    <w:rsid w:val="00E15D54"/>
    <w:rsid w:val="00E204B0"/>
    <w:rsid w:val="00E21C77"/>
    <w:rsid w:val="00E221E5"/>
    <w:rsid w:val="00E22BE1"/>
    <w:rsid w:val="00E23500"/>
    <w:rsid w:val="00E25114"/>
    <w:rsid w:val="00E25D9C"/>
    <w:rsid w:val="00E2698F"/>
    <w:rsid w:val="00E27059"/>
    <w:rsid w:val="00E27E51"/>
    <w:rsid w:val="00E31E74"/>
    <w:rsid w:val="00E33EBC"/>
    <w:rsid w:val="00E356DB"/>
    <w:rsid w:val="00E36205"/>
    <w:rsid w:val="00E40154"/>
    <w:rsid w:val="00E40640"/>
    <w:rsid w:val="00E415C4"/>
    <w:rsid w:val="00E42361"/>
    <w:rsid w:val="00E451BE"/>
    <w:rsid w:val="00E455BF"/>
    <w:rsid w:val="00E46592"/>
    <w:rsid w:val="00E46EA7"/>
    <w:rsid w:val="00E50292"/>
    <w:rsid w:val="00E50971"/>
    <w:rsid w:val="00E543C9"/>
    <w:rsid w:val="00E54BA7"/>
    <w:rsid w:val="00E5556F"/>
    <w:rsid w:val="00E57D6B"/>
    <w:rsid w:val="00E61C7B"/>
    <w:rsid w:val="00E62D8B"/>
    <w:rsid w:val="00E658DD"/>
    <w:rsid w:val="00E70028"/>
    <w:rsid w:val="00E71215"/>
    <w:rsid w:val="00E7160E"/>
    <w:rsid w:val="00E71E97"/>
    <w:rsid w:val="00E74DA8"/>
    <w:rsid w:val="00E778AB"/>
    <w:rsid w:val="00E77B2E"/>
    <w:rsid w:val="00E802B5"/>
    <w:rsid w:val="00E82805"/>
    <w:rsid w:val="00E843BD"/>
    <w:rsid w:val="00E85406"/>
    <w:rsid w:val="00E85F66"/>
    <w:rsid w:val="00E861E3"/>
    <w:rsid w:val="00E8656B"/>
    <w:rsid w:val="00E87C8A"/>
    <w:rsid w:val="00E907AB"/>
    <w:rsid w:val="00E91302"/>
    <w:rsid w:val="00E948D0"/>
    <w:rsid w:val="00E95791"/>
    <w:rsid w:val="00E95C0A"/>
    <w:rsid w:val="00E97AAF"/>
    <w:rsid w:val="00EA0987"/>
    <w:rsid w:val="00EA1952"/>
    <w:rsid w:val="00EA518B"/>
    <w:rsid w:val="00EB0F16"/>
    <w:rsid w:val="00EB1535"/>
    <w:rsid w:val="00EB30D3"/>
    <w:rsid w:val="00EB3246"/>
    <w:rsid w:val="00EB437A"/>
    <w:rsid w:val="00EB51E1"/>
    <w:rsid w:val="00EB560A"/>
    <w:rsid w:val="00EB5CC2"/>
    <w:rsid w:val="00EB6C0D"/>
    <w:rsid w:val="00EC3933"/>
    <w:rsid w:val="00EC3D6D"/>
    <w:rsid w:val="00EC4A4A"/>
    <w:rsid w:val="00EC5B4F"/>
    <w:rsid w:val="00EC634F"/>
    <w:rsid w:val="00ED1EF7"/>
    <w:rsid w:val="00ED2BBE"/>
    <w:rsid w:val="00ED42DB"/>
    <w:rsid w:val="00ED4835"/>
    <w:rsid w:val="00ED49B4"/>
    <w:rsid w:val="00ED4A8D"/>
    <w:rsid w:val="00ED5544"/>
    <w:rsid w:val="00ED7585"/>
    <w:rsid w:val="00EE0781"/>
    <w:rsid w:val="00EE4950"/>
    <w:rsid w:val="00EE6455"/>
    <w:rsid w:val="00EE659F"/>
    <w:rsid w:val="00EE7B4C"/>
    <w:rsid w:val="00EF0764"/>
    <w:rsid w:val="00EF1590"/>
    <w:rsid w:val="00EF267E"/>
    <w:rsid w:val="00EF29C3"/>
    <w:rsid w:val="00EF3FDE"/>
    <w:rsid w:val="00EF456A"/>
    <w:rsid w:val="00EF65C7"/>
    <w:rsid w:val="00EF7571"/>
    <w:rsid w:val="00EF7B08"/>
    <w:rsid w:val="00F016CF"/>
    <w:rsid w:val="00F01886"/>
    <w:rsid w:val="00F019D5"/>
    <w:rsid w:val="00F020D6"/>
    <w:rsid w:val="00F02B8D"/>
    <w:rsid w:val="00F03409"/>
    <w:rsid w:val="00F039F7"/>
    <w:rsid w:val="00F03C67"/>
    <w:rsid w:val="00F053D9"/>
    <w:rsid w:val="00F0619E"/>
    <w:rsid w:val="00F066F2"/>
    <w:rsid w:val="00F07A39"/>
    <w:rsid w:val="00F1169B"/>
    <w:rsid w:val="00F126ED"/>
    <w:rsid w:val="00F12C42"/>
    <w:rsid w:val="00F14C29"/>
    <w:rsid w:val="00F15B4C"/>
    <w:rsid w:val="00F16092"/>
    <w:rsid w:val="00F16533"/>
    <w:rsid w:val="00F1667B"/>
    <w:rsid w:val="00F16E66"/>
    <w:rsid w:val="00F17303"/>
    <w:rsid w:val="00F22090"/>
    <w:rsid w:val="00F22EEF"/>
    <w:rsid w:val="00F231E2"/>
    <w:rsid w:val="00F2365B"/>
    <w:rsid w:val="00F25D93"/>
    <w:rsid w:val="00F312E0"/>
    <w:rsid w:val="00F31870"/>
    <w:rsid w:val="00F32CCA"/>
    <w:rsid w:val="00F33F24"/>
    <w:rsid w:val="00F35FCB"/>
    <w:rsid w:val="00F369E7"/>
    <w:rsid w:val="00F376F5"/>
    <w:rsid w:val="00F42368"/>
    <w:rsid w:val="00F42818"/>
    <w:rsid w:val="00F43657"/>
    <w:rsid w:val="00F43846"/>
    <w:rsid w:val="00F44E78"/>
    <w:rsid w:val="00F465F5"/>
    <w:rsid w:val="00F4781F"/>
    <w:rsid w:val="00F511FB"/>
    <w:rsid w:val="00F51310"/>
    <w:rsid w:val="00F53F3A"/>
    <w:rsid w:val="00F55FB9"/>
    <w:rsid w:val="00F57DA2"/>
    <w:rsid w:val="00F57EFA"/>
    <w:rsid w:val="00F612C6"/>
    <w:rsid w:val="00F6237D"/>
    <w:rsid w:val="00F6250B"/>
    <w:rsid w:val="00F6379E"/>
    <w:rsid w:val="00F66B83"/>
    <w:rsid w:val="00F70230"/>
    <w:rsid w:val="00F70616"/>
    <w:rsid w:val="00F71355"/>
    <w:rsid w:val="00F717BB"/>
    <w:rsid w:val="00F71A1C"/>
    <w:rsid w:val="00F72FD1"/>
    <w:rsid w:val="00F732B4"/>
    <w:rsid w:val="00F74A72"/>
    <w:rsid w:val="00F75521"/>
    <w:rsid w:val="00F77DF0"/>
    <w:rsid w:val="00F8160D"/>
    <w:rsid w:val="00F819A1"/>
    <w:rsid w:val="00F829D7"/>
    <w:rsid w:val="00F835E2"/>
    <w:rsid w:val="00F83795"/>
    <w:rsid w:val="00F8450F"/>
    <w:rsid w:val="00F84663"/>
    <w:rsid w:val="00F847FC"/>
    <w:rsid w:val="00F84F55"/>
    <w:rsid w:val="00F867B6"/>
    <w:rsid w:val="00F86D3C"/>
    <w:rsid w:val="00F873A6"/>
    <w:rsid w:val="00F87731"/>
    <w:rsid w:val="00F87AE4"/>
    <w:rsid w:val="00F87FAB"/>
    <w:rsid w:val="00F90929"/>
    <w:rsid w:val="00F90A2D"/>
    <w:rsid w:val="00F931BA"/>
    <w:rsid w:val="00F937B8"/>
    <w:rsid w:val="00F945C6"/>
    <w:rsid w:val="00F94703"/>
    <w:rsid w:val="00F95E16"/>
    <w:rsid w:val="00F97B0C"/>
    <w:rsid w:val="00FA02F7"/>
    <w:rsid w:val="00FA1621"/>
    <w:rsid w:val="00FA1D08"/>
    <w:rsid w:val="00FA2D67"/>
    <w:rsid w:val="00FA40F3"/>
    <w:rsid w:val="00FA4E95"/>
    <w:rsid w:val="00FA5E20"/>
    <w:rsid w:val="00FB617D"/>
    <w:rsid w:val="00FB6687"/>
    <w:rsid w:val="00FC3B28"/>
    <w:rsid w:val="00FC3F5D"/>
    <w:rsid w:val="00FC5AD4"/>
    <w:rsid w:val="00FC7369"/>
    <w:rsid w:val="00FC7B68"/>
    <w:rsid w:val="00FD16A9"/>
    <w:rsid w:val="00FD26EF"/>
    <w:rsid w:val="00FD38C0"/>
    <w:rsid w:val="00FD3902"/>
    <w:rsid w:val="00FD5311"/>
    <w:rsid w:val="00FE0BD9"/>
    <w:rsid w:val="00FE12FF"/>
    <w:rsid w:val="00FE24D6"/>
    <w:rsid w:val="00FE25F9"/>
    <w:rsid w:val="00FE4E82"/>
    <w:rsid w:val="00FE6A7E"/>
    <w:rsid w:val="00FE72E1"/>
    <w:rsid w:val="00FE7E1A"/>
    <w:rsid w:val="00FF11DF"/>
    <w:rsid w:val="00FF20BB"/>
    <w:rsid w:val="00FF2945"/>
    <w:rsid w:val="00FF325E"/>
    <w:rsid w:val="00FF3A61"/>
    <w:rsid w:val="00FF3C0C"/>
    <w:rsid w:val="00FF4B2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 strokecolor="none [3041]">
      <v:fill color="red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5ABF5283"/>
  <w15:docId w15:val="{2DB30276-5A46-42BD-AE32-7F344732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D8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62B04"/>
    <w:pPr>
      <w:keepNext/>
      <w:spacing w:after="120" w:line="240" w:lineRule="auto"/>
      <w:jc w:val="center"/>
      <w:outlineLvl w:val="0"/>
    </w:pPr>
    <w:rPr>
      <w:rFonts w:ascii="Tahoma" w:hAnsi="Tahoma" w:cs="Tahoma"/>
      <w:b/>
      <w:sz w:val="22"/>
      <w:szCs w:val="22"/>
    </w:rPr>
  </w:style>
  <w:style w:type="paragraph" w:styleId="Nagwek2">
    <w:name w:val="heading 2"/>
    <w:basedOn w:val="Normalny"/>
    <w:next w:val="Normalny"/>
    <w:qFormat/>
    <w:rsid w:val="001570C9"/>
    <w:pPr>
      <w:keepNext/>
      <w:ind w:left="360"/>
      <w:outlineLvl w:val="1"/>
    </w:pPr>
    <w:rPr>
      <w:u w:val="single"/>
    </w:rPr>
  </w:style>
  <w:style w:type="paragraph" w:styleId="Nagwek3">
    <w:name w:val="heading 3"/>
    <w:basedOn w:val="Normalny"/>
    <w:next w:val="Normalny"/>
    <w:qFormat/>
    <w:rsid w:val="001570C9"/>
    <w:pPr>
      <w:keepNext/>
      <w:spacing w:before="120"/>
      <w:ind w:left="360"/>
      <w:outlineLvl w:val="2"/>
    </w:pPr>
    <w:rPr>
      <w:rFonts w:ascii="Garamond" w:hAnsi="Garamond"/>
      <w:b/>
      <w:u w:val="single"/>
    </w:rPr>
  </w:style>
  <w:style w:type="paragraph" w:styleId="Nagwek5">
    <w:name w:val="heading 5"/>
    <w:basedOn w:val="Normalny"/>
    <w:next w:val="Normalny"/>
    <w:link w:val="Nagwek5Znak"/>
    <w:qFormat/>
    <w:rsid w:val="00E415C4"/>
    <w:pPr>
      <w:keepNext/>
      <w:suppressAutoHyphens/>
      <w:adjustRightInd/>
      <w:spacing w:after="120" w:line="240" w:lineRule="auto"/>
      <w:jc w:val="left"/>
      <w:textAlignment w:val="auto"/>
      <w:outlineLvl w:val="4"/>
    </w:pPr>
    <w:rPr>
      <w:rFonts w:asciiTheme="minorHAnsi" w:eastAsia="Lucida Sans Unicode" w:hAnsiTheme="minorHAnsi" w:cstheme="minorHAnsi"/>
      <w:b/>
      <w:bCs/>
      <w:i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6036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E415C4"/>
    <w:rPr>
      <w:rFonts w:asciiTheme="minorHAnsi" w:eastAsia="Lucida Sans Unicode" w:hAnsiTheme="minorHAnsi" w:cstheme="minorHAnsi"/>
      <w:b/>
      <w:bCs/>
      <w:i/>
      <w:lang w:eastAsia="ar-SA"/>
    </w:rPr>
  </w:style>
  <w:style w:type="character" w:customStyle="1" w:styleId="Nagwek7Znak">
    <w:name w:val="Nagłówek 7 Znak"/>
    <w:link w:val="Nagwek7"/>
    <w:uiPriority w:val="9"/>
    <w:semiHidden/>
    <w:rsid w:val="00B60365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qFormat/>
    <w:rsid w:val="001570C9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semiHidden/>
    <w:rsid w:val="001570C9"/>
    <w:pPr>
      <w:ind w:left="360"/>
    </w:pPr>
  </w:style>
  <w:style w:type="paragraph" w:customStyle="1" w:styleId="StandardowyM">
    <w:name w:val="Standardowy M"/>
    <w:basedOn w:val="Normalny"/>
    <w:rsid w:val="001570C9"/>
    <w:rPr>
      <w:sz w:val="28"/>
      <w:szCs w:val="20"/>
    </w:rPr>
  </w:style>
  <w:style w:type="paragraph" w:styleId="Tekstdymka">
    <w:name w:val="Balloon Text"/>
    <w:basedOn w:val="Normalny"/>
    <w:semiHidden/>
    <w:rsid w:val="001570C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1570C9"/>
    <w:pPr>
      <w:spacing w:before="120"/>
      <w:jc w:val="center"/>
    </w:pPr>
    <w:rPr>
      <w:rFonts w:ascii="Garamond" w:hAnsi="Garamond"/>
      <w:b/>
    </w:rPr>
  </w:style>
  <w:style w:type="paragraph" w:styleId="Stopka">
    <w:name w:val="footer"/>
    <w:basedOn w:val="Normalny"/>
    <w:link w:val="StopkaZnak"/>
    <w:uiPriority w:val="99"/>
    <w:rsid w:val="001570C9"/>
    <w:pPr>
      <w:widowControl/>
      <w:tabs>
        <w:tab w:val="center" w:pos="4536"/>
        <w:tab w:val="right" w:pos="9072"/>
      </w:tabs>
      <w:adjustRightInd/>
      <w:spacing w:after="120" w:line="240" w:lineRule="auto"/>
      <w:textAlignment w:val="auto"/>
    </w:pPr>
    <w:rPr>
      <w:rFonts w:ascii="Tahoma" w:hAnsi="Tahoma"/>
      <w:sz w:val="22"/>
      <w:szCs w:val="20"/>
    </w:rPr>
  </w:style>
  <w:style w:type="character" w:customStyle="1" w:styleId="StopkaZnak">
    <w:name w:val="Stopka Znak"/>
    <w:link w:val="Stopka"/>
    <w:uiPriority w:val="99"/>
    <w:rsid w:val="00E46EA7"/>
    <w:rPr>
      <w:rFonts w:ascii="Tahoma" w:hAnsi="Tahoma"/>
      <w:sz w:val="22"/>
    </w:rPr>
  </w:style>
  <w:style w:type="paragraph" w:customStyle="1" w:styleId="Plandokumentu1">
    <w:name w:val="Plan dokumentu1"/>
    <w:basedOn w:val="Normalny"/>
    <w:semiHidden/>
    <w:rsid w:val="001570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wykytekst">
    <w:name w:val="Plain Text"/>
    <w:basedOn w:val="Normalny"/>
    <w:semiHidden/>
    <w:rsid w:val="001570C9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semiHidden/>
    <w:rsid w:val="001570C9"/>
    <w:rPr>
      <w:sz w:val="16"/>
      <w:szCs w:val="16"/>
    </w:rPr>
  </w:style>
  <w:style w:type="paragraph" w:styleId="Tekstkomentarza">
    <w:name w:val="annotation text"/>
    <w:basedOn w:val="Normalny"/>
    <w:semiHidden/>
    <w:rsid w:val="001570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70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6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6EA7"/>
    <w:rPr>
      <w:sz w:val="24"/>
      <w:szCs w:val="24"/>
    </w:rPr>
  </w:style>
  <w:style w:type="paragraph" w:styleId="Poprawka">
    <w:name w:val="Revision"/>
    <w:hidden/>
    <w:uiPriority w:val="99"/>
    <w:semiHidden/>
    <w:rsid w:val="00CF0C99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293E4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93E4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137AD2"/>
  </w:style>
  <w:style w:type="character" w:styleId="Hipercze">
    <w:name w:val="Hyperlink"/>
    <w:uiPriority w:val="99"/>
    <w:rsid w:val="004C5256"/>
    <w:rPr>
      <w:color w:val="0000FF"/>
      <w:u w:val="single"/>
    </w:rPr>
  </w:style>
  <w:style w:type="table" w:styleId="Tabela-Siatka">
    <w:name w:val="Table Grid"/>
    <w:basedOn w:val="Standardowy"/>
    <w:uiPriority w:val="59"/>
    <w:rsid w:val="00782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5F8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4069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TekstpodstawowyZnak">
    <w:name w:val="Tekst podstawowy Znak"/>
    <w:link w:val="Tekstpodstawowy"/>
    <w:rsid w:val="009F4069"/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C61A09"/>
    <w:pPr>
      <w:tabs>
        <w:tab w:val="left" w:pos="1080"/>
      </w:tabs>
      <w:suppressAutoHyphens/>
      <w:adjustRightInd/>
      <w:spacing w:line="300" w:lineRule="exact"/>
      <w:textAlignment w:val="auto"/>
    </w:pPr>
    <w:rPr>
      <w:rFonts w:ascii="Arial" w:eastAsia="Lucida Sans Unicode" w:hAnsi="Arial" w:cs="Tahoma"/>
      <w:sz w:val="1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7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779"/>
  </w:style>
  <w:style w:type="character" w:styleId="Odwoanieprzypisukocowego">
    <w:name w:val="endnote reference"/>
    <w:uiPriority w:val="99"/>
    <w:semiHidden/>
    <w:unhideWhenUsed/>
    <w:rsid w:val="0012677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56573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20026E"/>
    <w:pPr>
      <w:widowControl/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54D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5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27CA"/>
  </w:style>
  <w:style w:type="character" w:styleId="UyteHipercze">
    <w:name w:val="FollowedHyperlink"/>
    <w:basedOn w:val="Domylnaczcionkaakapitu"/>
    <w:uiPriority w:val="99"/>
    <w:semiHidden/>
    <w:unhideWhenUsed/>
    <w:rsid w:val="004B04C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01B"/>
    <w:rPr>
      <w:color w:val="605E5C"/>
      <w:shd w:val="clear" w:color="auto" w:fill="E1DFDD"/>
    </w:rPr>
  </w:style>
  <w:style w:type="table" w:customStyle="1" w:styleId="TableGrid">
    <w:name w:val="TableGrid"/>
    <w:rsid w:val="00CF66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alt-loteria.pl" TargetMode="External"/><Relationship Id="rId13" Type="http://schemas.openxmlformats.org/officeDocument/2006/relationships/hyperlink" Target="http://www.dewalt-loter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karlsbad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walt-loter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epsoni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walt-loteria.pl" TargetMode="External"/><Relationship Id="rId14" Type="http://schemas.openxmlformats.org/officeDocument/2006/relationships/hyperlink" Target="http://www.dewalt-lo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871-0AE6-418E-B2F9-6CF06405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3857</Words>
  <Characters>23147</Characters>
  <Application>Microsoft Office Word</Application>
  <DocSecurity>0</DocSecurity>
  <Lines>192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LOTERII</vt:lpstr>
      <vt:lpstr>REGULAMIN LOTERII</vt:lpstr>
    </vt:vector>
  </TitlesOfParts>
  <Company>Bayard</Company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LOTERII</dc:title>
  <dc:subject/>
  <dc:creator>Paweł Kwiecień</dc:creator>
  <cp:keywords/>
  <dc:description/>
  <cp:lastModifiedBy>Karlsbad_PK</cp:lastModifiedBy>
  <cp:revision>2</cp:revision>
  <cp:lastPrinted>2023-06-29T10:23:00Z</cp:lastPrinted>
  <dcterms:created xsi:type="dcterms:W3CDTF">2023-07-12T10:01:00Z</dcterms:created>
  <dcterms:modified xsi:type="dcterms:W3CDTF">2023-07-12T10:01:00Z</dcterms:modified>
</cp:coreProperties>
</file>